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69F5" w14:textId="77777777" w:rsidR="003A0EC1" w:rsidRPr="00CF6AE6" w:rsidRDefault="003A0EC1">
      <w:pPr>
        <w:pBdr>
          <w:top w:val="nil"/>
          <w:left w:val="nil"/>
          <w:bottom w:val="nil"/>
          <w:right w:val="nil"/>
          <w:between w:val="nil"/>
        </w:pBdr>
        <w:jc w:val="both"/>
        <w:rPr>
          <w:rFonts w:ascii="Avenir" w:eastAsia="Roboto" w:hAnsi="Avenir" w:cs="Roboto"/>
          <w:color w:val="000000"/>
        </w:rPr>
      </w:pPr>
    </w:p>
    <w:p w14:paraId="4C9BC14E" w14:textId="6AAE9F4F" w:rsidR="004A53AA" w:rsidRDefault="004A53AA" w:rsidP="004A53AA">
      <w:pPr>
        <w:pBdr>
          <w:top w:val="nil"/>
          <w:left w:val="nil"/>
          <w:bottom w:val="nil"/>
          <w:right w:val="nil"/>
          <w:between w:val="nil"/>
        </w:pBdr>
        <w:jc w:val="center"/>
        <w:rPr>
          <w:rFonts w:ascii="Avenir" w:eastAsia="Roboto" w:hAnsi="Avenir" w:cs="Roboto"/>
          <w:b/>
          <w:color w:val="000000"/>
          <w:sz w:val="24"/>
          <w:szCs w:val="24"/>
        </w:rPr>
      </w:pPr>
      <w:r w:rsidRPr="00CF6AE6">
        <w:rPr>
          <w:rFonts w:ascii="Avenir" w:eastAsia="Roboto" w:hAnsi="Avenir" w:cs="Roboto"/>
          <w:b/>
          <w:color w:val="000000"/>
          <w:sz w:val="24"/>
          <w:szCs w:val="24"/>
        </w:rPr>
        <w:t>Nota de prensa #ImaginariaBinéfar</w:t>
      </w:r>
    </w:p>
    <w:p w14:paraId="482288AB" w14:textId="6FE1E255" w:rsidR="00C66F49" w:rsidRDefault="00C66F49" w:rsidP="004A53AA">
      <w:pPr>
        <w:pBdr>
          <w:top w:val="nil"/>
          <w:left w:val="nil"/>
          <w:bottom w:val="nil"/>
          <w:right w:val="nil"/>
          <w:between w:val="nil"/>
        </w:pBdr>
        <w:jc w:val="center"/>
        <w:rPr>
          <w:rFonts w:ascii="Avenir" w:eastAsia="Roboto" w:hAnsi="Avenir" w:cs="Roboto"/>
          <w:b/>
          <w:color w:val="000000"/>
          <w:sz w:val="24"/>
          <w:szCs w:val="24"/>
        </w:rPr>
      </w:pPr>
    </w:p>
    <w:p w14:paraId="47B4CB64" w14:textId="44647291" w:rsidR="00C66F49" w:rsidRPr="00C66F49" w:rsidRDefault="00C66F49" w:rsidP="004A53AA">
      <w:pPr>
        <w:pBdr>
          <w:top w:val="nil"/>
          <w:left w:val="nil"/>
          <w:bottom w:val="nil"/>
          <w:right w:val="nil"/>
          <w:between w:val="nil"/>
        </w:pBdr>
        <w:jc w:val="center"/>
        <w:rPr>
          <w:rFonts w:ascii="Avenir" w:eastAsia="Roboto" w:hAnsi="Avenir" w:cs="Roboto"/>
          <w:b/>
          <w:color w:val="FF0000"/>
          <w:sz w:val="24"/>
          <w:szCs w:val="24"/>
        </w:rPr>
      </w:pPr>
      <w:r w:rsidRPr="00C66F49">
        <w:rPr>
          <w:rFonts w:ascii="Avenir" w:eastAsia="Roboto" w:hAnsi="Avenir" w:cs="Roboto"/>
          <w:b/>
          <w:color w:val="FF0000"/>
          <w:sz w:val="24"/>
          <w:szCs w:val="24"/>
        </w:rPr>
        <w:t>EMBARGADA HASTA LAS 21.00</w:t>
      </w:r>
    </w:p>
    <w:p w14:paraId="0E53BD5B" w14:textId="77777777" w:rsidR="00CE0F20" w:rsidRDefault="00CE0F20" w:rsidP="004A53AA">
      <w:pPr>
        <w:pBdr>
          <w:top w:val="nil"/>
          <w:left w:val="nil"/>
          <w:bottom w:val="nil"/>
          <w:right w:val="nil"/>
          <w:between w:val="nil"/>
        </w:pBdr>
        <w:jc w:val="center"/>
        <w:rPr>
          <w:rFonts w:ascii="Avenir" w:eastAsia="Roboto" w:hAnsi="Avenir" w:cs="Roboto"/>
          <w:b/>
          <w:color w:val="000000"/>
          <w:sz w:val="24"/>
          <w:szCs w:val="24"/>
        </w:rPr>
      </w:pPr>
    </w:p>
    <w:p w14:paraId="74EC77D7" w14:textId="088BB9B0" w:rsidR="00F660FD" w:rsidRDefault="00F660FD" w:rsidP="007F2FCF">
      <w:pPr>
        <w:jc w:val="center"/>
        <w:rPr>
          <w:rFonts w:ascii="Avenir" w:eastAsia="Roboto" w:hAnsi="Avenir" w:cs="Roboto"/>
          <w:b/>
          <w:sz w:val="40"/>
          <w:szCs w:val="40"/>
        </w:rPr>
      </w:pPr>
      <w:r>
        <w:rPr>
          <w:rFonts w:ascii="Avenir" w:eastAsia="Roboto" w:hAnsi="Avenir" w:cs="Roboto"/>
          <w:b/>
          <w:sz w:val="40"/>
          <w:szCs w:val="40"/>
        </w:rPr>
        <w:t>IMAGINARIA</w:t>
      </w:r>
      <w:r w:rsidR="00F21E18">
        <w:rPr>
          <w:rFonts w:ascii="Avenir" w:eastAsia="Roboto" w:hAnsi="Avenir" w:cs="Roboto"/>
          <w:b/>
          <w:sz w:val="40"/>
          <w:szCs w:val="40"/>
        </w:rPr>
        <w:t xml:space="preserve"> vuelve a conectar con el público tras la pandemia </w:t>
      </w:r>
    </w:p>
    <w:p w14:paraId="1C193411" w14:textId="28868245" w:rsidR="009B760D" w:rsidRDefault="00F21E18" w:rsidP="008F477B">
      <w:pPr>
        <w:pStyle w:val="Prrafodelista"/>
        <w:numPr>
          <w:ilvl w:val="0"/>
          <w:numId w:val="6"/>
        </w:numPr>
        <w:jc w:val="both"/>
        <w:rPr>
          <w:rFonts w:ascii="Avenir" w:eastAsia="Roboto" w:hAnsi="Avenir" w:cs="Roboto"/>
          <w:color w:val="000000"/>
          <w:sz w:val="28"/>
          <w:szCs w:val="28"/>
        </w:rPr>
      </w:pPr>
      <w:r w:rsidRPr="001C4B95">
        <w:rPr>
          <w:rFonts w:ascii="Avenir" w:eastAsia="Roboto" w:hAnsi="Avenir" w:cs="Roboto"/>
          <w:color w:val="000000"/>
          <w:sz w:val="28"/>
          <w:szCs w:val="28"/>
        </w:rPr>
        <w:t xml:space="preserve">Alrededor de 7.000 espectadores han llenado el aforo de las 39 actuaciones desarrolladas en una semana en la que Binéfar ha sido capital de las artes escénicas </w:t>
      </w:r>
    </w:p>
    <w:p w14:paraId="4B405327" w14:textId="77777777" w:rsidR="001C4B95" w:rsidRPr="007F2FCF" w:rsidRDefault="001C4B95" w:rsidP="007F2FCF">
      <w:pPr>
        <w:ind w:left="360"/>
        <w:jc w:val="both"/>
        <w:rPr>
          <w:rFonts w:ascii="Avenir" w:eastAsia="Roboto" w:hAnsi="Avenir" w:cs="Roboto"/>
          <w:color w:val="000000"/>
          <w:sz w:val="28"/>
          <w:szCs w:val="28"/>
        </w:rPr>
      </w:pPr>
    </w:p>
    <w:p w14:paraId="6A56295B" w14:textId="2CA4185D" w:rsidR="00C66F49" w:rsidRDefault="001508BA" w:rsidP="001F214C">
      <w:pPr>
        <w:jc w:val="both"/>
        <w:rPr>
          <w:rFonts w:ascii="Avenir" w:eastAsia="Roboto" w:hAnsi="Avenir" w:cs="Roboto"/>
          <w:bCs/>
          <w:color w:val="000000"/>
          <w:sz w:val="24"/>
          <w:szCs w:val="24"/>
        </w:rPr>
      </w:pPr>
      <w:r>
        <w:rPr>
          <w:rFonts w:ascii="Avenir" w:eastAsia="Roboto" w:hAnsi="Avenir" w:cs="Roboto"/>
          <w:b/>
          <w:sz w:val="24"/>
          <w:szCs w:val="24"/>
        </w:rPr>
        <w:t>Binéfar.</w:t>
      </w:r>
      <w:r w:rsidR="00F21E18">
        <w:rPr>
          <w:rFonts w:ascii="Avenir" w:eastAsia="Roboto" w:hAnsi="Avenir" w:cs="Roboto"/>
          <w:b/>
          <w:sz w:val="24"/>
          <w:szCs w:val="24"/>
        </w:rPr>
        <w:t>5</w:t>
      </w:r>
      <w:r w:rsidR="0062104B" w:rsidRPr="001F214C">
        <w:rPr>
          <w:rFonts w:ascii="Avenir" w:eastAsia="Roboto" w:hAnsi="Avenir" w:cs="Roboto"/>
          <w:b/>
          <w:sz w:val="24"/>
          <w:szCs w:val="24"/>
        </w:rPr>
        <w:t xml:space="preserve"> de</w:t>
      </w:r>
      <w:r w:rsidR="009B760D">
        <w:rPr>
          <w:rFonts w:ascii="Avenir" w:eastAsia="Roboto" w:hAnsi="Avenir" w:cs="Roboto"/>
          <w:b/>
          <w:sz w:val="24"/>
          <w:szCs w:val="24"/>
        </w:rPr>
        <w:t xml:space="preserve"> junio</w:t>
      </w:r>
      <w:r w:rsidR="0062104B" w:rsidRPr="001F214C">
        <w:rPr>
          <w:rFonts w:ascii="Avenir" w:eastAsia="Roboto" w:hAnsi="Avenir" w:cs="Roboto"/>
          <w:b/>
          <w:color w:val="000000"/>
          <w:sz w:val="24"/>
          <w:szCs w:val="24"/>
        </w:rPr>
        <w:t xml:space="preserve"> de 20</w:t>
      </w:r>
      <w:r w:rsidR="00CD3694" w:rsidRPr="001F214C">
        <w:rPr>
          <w:rFonts w:ascii="Avenir" w:eastAsia="Roboto" w:hAnsi="Avenir" w:cs="Roboto"/>
          <w:b/>
          <w:color w:val="000000"/>
          <w:sz w:val="24"/>
          <w:szCs w:val="24"/>
        </w:rPr>
        <w:t>2</w:t>
      </w:r>
      <w:r w:rsidR="003536F3">
        <w:rPr>
          <w:rFonts w:ascii="Avenir" w:eastAsia="Roboto" w:hAnsi="Avenir" w:cs="Roboto"/>
          <w:b/>
          <w:color w:val="000000"/>
          <w:sz w:val="24"/>
          <w:szCs w:val="24"/>
        </w:rPr>
        <w:t>2</w:t>
      </w:r>
      <w:r w:rsidR="0062104B" w:rsidRPr="001F214C">
        <w:rPr>
          <w:rFonts w:ascii="Avenir" w:eastAsia="Roboto" w:hAnsi="Avenir" w:cs="Roboto"/>
          <w:b/>
          <w:color w:val="000000"/>
          <w:sz w:val="24"/>
          <w:szCs w:val="24"/>
        </w:rPr>
        <w:t xml:space="preserve">.- </w:t>
      </w:r>
      <w:r w:rsidR="009B760D">
        <w:rPr>
          <w:rFonts w:ascii="Avenir" w:eastAsia="Roboto" w:hAnsi="Avenir" w:cs="Roboto"/>
          <w:bCs/>
          <w:color w:val="000000"/>
          <w:sz w:val="24"/>
          <w:szCs w:val="24"/>
        </w:rPr>
        <w:t>L</w:t>
      </w:r>
      <w:r w:rsidR="00F21E18">
        <w:rPr>
          <w:rFonts w:ascii="Avenir" w:eastAsia="Roboto" w:hAnsi="Avenir" w:cs="Roboto"/>
          <w:bCs/>
          <w:color w:val="000000"/>
          <w:sz w:val="24"/>
          <w:szCs w:val="24"/>
        </w:rPr>
        <w:t>a novena edición de IMAGINARIA</w:t>
      </w:r>
      <w:r w:rsidR="00F645F2">
        <w:rPr>
          <w:rFonts w:ascii="Avenir" w:eastAsia="Roboto" w:hAnsi="Avenir" w:cs="Roboto"/>
          <w:bCs/>
          <w:color w:val="000000"/>
          <w:sz w:val="24"/>
          <w:szCs w:val="24"/>
        </w:rPr>
        <w:t xml:space="preserve"> </w:t>
      </w:r>
      <w:r w:rsidR="00F21E18">
        <w:rPr>
          <w:rFonts w:ascii="Avenir" w:eastAsia="Roboto" w:hAnsi="Avenir" w:cs="Roboto"/>
          <w:bCs/>
          <w:color w:val="000000"/>
          <w:sz w:val="24"/>
          <w:szCs w:val="24"/>
        </w:rPr>
        <w:t xml:space="preserve">ha bajado esta noche </w:t>
      </w:r>
      <w:r w:rsidR="00F645F2">
        <w:rPr>
          <w:rFonts w:ascii="Avenir" w:eastAsia="Roboto" w:hAnsi="Avenir" w:cs="Roboto"/>
          <w:bCs/>
          <w:color w:val="000000"/>
          <w:sz w:val="24"/>
          <w:szCs w:val="24"/>
        </w:rPr>
        <w:t>el telón con</w:t>
      </w:r>
      <w:r w:rsidR="00026BAA">
        <w:rPr>
          <w:rFonts w:ascii="Avenir" w:eastAsia="Roboto" w:hAnsi="Avenir" w:cs="Roboto"/>
          <w:bCs/>
          <w:color w:val="000000"/>
          <w:sz w:val="24"/>
          <w:szCs w:val="24"/>
        </w:rPr>
        <w:t xml:space="preserve"> ‘</w:t>
      </w:r>
      <w:proofErr w:type="spellStart"/>
      <w:r w:rsidR="00026BAA">
        <w:rPr>
          <w:rFonts w:ascii="Avenir" w:eastAsia="Roboto" w:hAnsi="Avenir" w:cs="Roboto"/>
          <w:bCs/>
          <w:color w:val="000000"/>
          <w:sz w:val="24"/>
          <w:szCs w:val="24"/>
        </w:rPr>
        <w:t>Amour</w:t>
      </w:r>
      <w:proofErr w:type="spellEnd"/>
      <w:r w:rsidR="00026BAA">
        <w:rPr>
          <w:rFonts w:ascii="Avenir" w:eastAsia="Roboto" w:hAnsi="Avenir" w:cs="Roboto"/>
          <w:bCs/>
          <w:color w:val="000000"/>
          <w:sz w:val="24"/>
          <w:szCs w:val="24"/>
        </w:rPr>
        <w:t xml:space="preserve">’, </w:t>
      </w:r>
      <w:r w:rsidR="00F645F2">
        <w:rPr>
          <w:rFonts w:ascii="Avenir" w:eastAsia="Roboto" w:hAnsi="Avenir" w:cs="Roboto"/>
          <w:bCs/>
          <w:color w:val="000000"/>
          <w:sz w:val="24"/>
          <w:szCs w:val="24"/>
        </w:rPr>
        <w:t xml:space="preserve">la </w:t>
      </w:r>
      <w:r w:rsidR="00026BAA">
        <w:rPr>
          <w:rFonts w:ascii="Avenir" w:eastAsia="Roboto" w:hAnsi="Avenir" w:cs="Roboto"/>
          <w:bCs/>
          <w:color w:val="000000"/>
          <w:sz w:val="24"/>
          <w:szCs w:val="24"/>
        </w:rPr>
        <w:t>emotiva historia sobre cómo afecta el paso del tiempo a las relaciones humanas</w:t>
      </w:r>
      <w:r w:rsidR="00F645F2">
        <w:rPr>
          <w:rFonts w:ascii="Avenir" w:eastAsia="Roboto" w:hAnsi="Avenir" w:cs="Roboto"/>
          <w:bCs/>
          <w:color w:val="000000"/>
          <w:sz w:val="24"/>
          <w:szCs w:val="24"/>
        </w:rPr>
        <w:t xml:space="preserve"> de las vascas Marie de Jong</w:t>
      </w:r>
      <w:r w:rsidR="00026BAA">
        <w:rPr>
          <w:rFonts w:ascii="Avenir" w:eastAsia="Roboto" w:hAnsi="Avenir" w:cs="Roboto"/>
          <w:bCs/>
          <w:color w:val="000000"/>
          <w:sz w:val="24"/>
          <w:szCs w:val="24"/>
        </w:rPr>
        <w:t>,</w:t>
      </w:r>
      <w:r w:rsidR="00F645F2">
        <w:rPr>
          <w:rFonts w:ascii="Avenir" w:eastAsia="Roboto" w:hAnsi="Avenir" w:cs="Roboto"/>
          <w:bCs/>
          <w:color w:val="000000"/>
          <w:sz w:val="24"/>
          <w:szCs w:val="24"/>
        </w:rPr>
        <w:t xml:space="preserve"> obra premiada con un MAX</w:t>
      </w:r>
      <w:r w:rsidR="00026BAA">
        <w:rPr>
          <w:rFonts w:ascii="Avenir" w:eastAsia="Roboto" w:hAnsi="Avenir" w:cs="Roboto"/>
          <w:bCs/>
          <w:color w:val="000000"/>
          <w:sz w:val="24"/>
          <w:szCs w:val="24"/>
        </w:rPr>
        <w:t xml:space="preserve"> de las artes escénicas</w:t>
      </w:r>
      <w:r w:rsidR="00F645F2">
        <w:rPr>
          <w:rFonts w:ascii="Avenir" w:eastAsia="Roboto" w:hAnsi="Avenir" w:cs="Roboto"/>
          <w:bCs/>
          <w:color w:val="000000"/>
          <w:sz w:val="24"/>
          <w:szCs w:val="24"/>
        </w:rPr>
        <w:t xml:space="preserve">, constatando las ganas del público de volver a la normalidad y a participar en la vida cultural una vez superada la pandemia. </w:t>
      </w:r>
      <w:r w:rsidR="00C66F49">
        <w:rPr>
          <w:rFonts w:ascii="Avenir" w:eastAsia="Roboto" w:hAnsi="Avenir" w:cs="Roboto"/>
          <w:bCs/>
          <w:color w:val="000000"/>
          <w:sz w:val="24"/>
          <w:szCs w:val="24"/>
        </w:rPr>
        <w:t>Antes de subirse al teatro, ha tenido lugar el acto de clausura con la asistencia del alcalde de Binéfar, Alfonso Adán.</w:t>
      </w:r>
    </w:p>
    <w:p w14:paraId="08D190DA" w14:textId="77777777" w:rsidR="00C66F49" w:rsidRDefault="00C66F49" w:rsidP="001F214C">
      <w:pPr>
        <w:jc w:val="both"/>
        <w:rPr>
          <w:rFonts w:ascii="Avenir" w:eastAsia="Roboto" w:hAnsi="Avenir" w:cs="Roboto"/>
          <w:bCs/>
          <w:color w:val="000000"/>
          <w:sz w:val="24"/>
          <w:szCs w:val="24"/>
        </w:rPr>
      </w:pPr>
    </w:p>
    <w:p w14:paraId="4063DFEE" w14:textId="2E47854C" w:rsidR="00F21E18" w:rsidRDefault="00F645F2" w:rsidP="001F214C">
      <w:pPr>
        <w:jc w:val="both"/>
        <w:rPr>
          <w:rFonts w:ascii="Avenir" w:eastAsia="Roboto" w:hAnsi="Avenir" w:cs="Roboto"/>
          <w:bCs/>
          <w:color w:val="000000"/>
          <w:sz w:val="24"/>
          <w:szCs w:val="24"/>
        </w:rPr>
      </w:pPr>
      <w:r>
        <w:rPr>
          <w:rFonts w:ascii="Avenir" w:eastAsia="Roboto" w:hAnsi="Avenir" w:cs="Roboto"/>
          <w:bCs/>
          <w:color w:val="000000"/>
          <w:sz w:val="24"/>
          <w:szCs w:val="24"/>
        </w:rPr>
        <w:t>El Festival de Títeres e Imagen en Movimiento</w:t>
      </w:r>
      <w:r w:rsidR="001C4B95">
        <w:rPr>
          <w:rFonts w:ascii="Avenir" w:eastAsia="Roboto" w:hAnsi="Avenir" w:cs="Roboto"/>
          <w:bCs/>
          <w:color w:val="000000"/>
          <w:sz w:val="24"/>
          <w:szCs w:val="24"/>
        </w:rPr>
        <w:t xml:space="preserve">, que organiza el Ayuntamiento </w:t>
      </w:r>
      <w:r>
        <w:rPr>
          <w:rFonts w:ascii="Avenir" w:eastAsia="Roboto" w:hAnsi="Avenir" w:cs="Roboto"/>
          <w:bCs/>
          <w:color w:val="000000"/>
          <w:sz w:val="24"/>
          <w:szCs w:val="24"/>
        </w:rPr>
        <w:t xml:space="preserve">de Binéfar </w:t>
      </w:r>
      <w:r w:rsidR="001C4B95">
        <w:rPr>
          <w:rFonts w:ascii="Avenir" w:eastAsia="Roboto" w:hAnsi="Avenir" w:cs="Roboto"/>
          <w:bCs/>
          <w:color w:val="000000"/>
          <w:sz w:val="24"/>
          <w:szCs w:val="24"/>
        </w:rPr>
        <w:t xml:space="preserve">en colaboración con la Diputación Provincial de Huesca entre otros patrocinadores, </w:t>
      </w:r>
      <w:r>
        <w:rPr>
          <w:rFonts w:ascii="Avenir" w:eastAsia="Roboto" w:hAnsi="Avenir" w:cs="Roboto"/>
          <w:bCs/>
          <w:color w:val="000000"/>
          <w:sz w:val="24"/>
          <w:szCs w:val="24"/>
        </w:rPr>
        <w:t xml:space="preserve">cierra este 2022 un buen año para las artes escénicas ya que un total de </w:t>
      </w:r>
      <w:r w:rsidRPr="00F645F2">
        <w:rPr>
          <w:rFonts w:ascii="Avenir" w:eastAsia="Roboto" w:hAnsi="Avenir" w:cs="Roboto"/>
          <w:bCs/>
          <w:color w:val="000000"/>
          <w:sz w:val="24"/>
          <w:szCs w:val="24"/>
        </w:rPr>
        <w:t>6.680</w:t>
      </w:r>
      <w:r>
        <w:rPr>
          <w:rFonts w:ascii="Avenir" w:eastAsia="Roboto" w:hAnsi="Avenir" w:cs="Roboto"/>
          <w:bCs/>
          <w:color w:val="000000"/>
          <w:sz w:val="24"/>
          <w:szCs w:val="24"/>
        </w:rPr>
        <w:t xml:space="preserve"> espectadores han acudido a presenciar los 39 espectáculos </w:t>
      </w:r>
      <w:r w:rsidR="001C4B95">
        <w:rPr>
          <w:rFonts w:ascii="Avenir" w:eastAsia="Roboto" w:hAnsi="Avenir" w:cs="Roboto"/>
          <w:bCs/>
          <w:color w:val="000000"/>
          <w:sz w:val="24"/>
          <w:szCs w:val="24"/>
        </w:rPr>
        <w:t>celebrados desde el martes 31 de mayo hasta este domingo 5 de junio. Prácticamente se ha rozado</w:t>
      </w:r>
      <w:r w:rsidR="00547E97">
        <w:rPr>
          <w:rFonts w:ascii="Avenir" w:eastAsia="Roboto" w:hAnsi="Avenir" w:cs="Roboto"/>
          <w:bCs/>
          <w:color w:val="000000"/>
          <w:sz w:val="24"/>
          <w:szCs w:val="24"/>
        </w:rPr>
        <w:t xml:space="preserve"> una ocupación del</w:t>
      </w:r>
      <w:r w:rsidR="001C4B95">
        <w:rPr>
          <w:rFonts w:ascii="Avenir" w:eastAsia="Roboto" w:hAnsi="Avenir" w:cs="Roboto"/>
          <w:bCs/>
          <w:color w:val="000000"/>
          <w:sz w:val="24"/>
          <w:szCs w:val="24"/>
        </w:rPr>
        <w:t xml:space="preserve"> 100% en las actuaciones a lo largo de la semana, llegando a colgar el cartel de no hay entradas en los espectáculos del fin de semana, que han recibido también la afluencia de público de otras localidades. </w:t>
      </w:r>
    </w:p>
    <w:p w14:paraId="6F7BEAD7" w14:textId="7FED3F1A" w:rsidR="001C4B95" w:rsidRDefault="001C4B95" w:rsidP="001F214C">
      <w:pPr>
        <w:jc w:val="both"/>
        <w:rPr>
          <w:rFonts w:ascii="Avenir" w:eastAsia="Roboto" w:hAnsi="Avenir" w:cs="Roboto"/>
          <w:bCs/>
          <w:color w:val="000000"/>
          <w:sz w:val="24"/>
          <w:szCs w:val="24"/>
        </w:rPr>
      </w:pPr>
    </w:p>
    <w:p w14:paraId="4B9AB22B" w14:textId="1ECB97E6" w:rsidR="001C4B95" w:rsidRDefault="001C4B95" w:rsidP="001F214C">
      <w:pPr>
        <w:jc w:val="both"/>
        <w:rPr>
          <w:rFonts w:ascii="Avenir" w:eastAsia="Roboto" w:hAnsi="Avenir" w:cs="Roboto"/>
          <w:bCs/>
          <w:color w:val="000000"/>
          <w:sz w:val="24"/>
          <w:szCs w:val="24"/>
        </w:rPr>
      </w:pPr>
      <w:r>
        <w:rPr>
          <w:rFonts w:ascii="Avenir" w:eastAsia="Roboto" w:hAnsi="Avenir" w:cs="Roboto"/>
          <w:bCs/>
          <w:color w:val="000000"/>
          <w:sz w:val="24"/>
          <w:szCs w:val="24"/>
        </w:rPr>
        <w:t xml:space="preserve">Ha sido una edición en la que </w:t>
      </w:r>
      <w:r w:rsidR="00547E97">
        <w:rPr>
          <w:rFonts w:ascii="Avenir" w:eastAsia="Roboto" w:hAnsi="Avenir" w:cs="Roboto"/>
          <w:bCs/>
          <w:color w:val="000000"/>
          <w:sz w:val="24"/>
          <w:szCs w:val="24"/>
        </w:rPr>
        <w:t xml:space="preserve">el festival </w:t>
      </w:r>
      <w:r>
        <w:rPr>
          <w:rFonts w:ascii="Avenir" w:eastAsia="Roboto" w:hAnsi="Avenir" w:cs="Roboto"/>
          <w:bCs/>
          <w:color w:val="000000"/>
          <w:sz w:val="24"/>
          <w:szCs w:val="24"/>
        </w:rPr>
        <w:t xml:space="preserve">ha querido volver a la normalidad, sin mascarilla ni limitaciones de aforo, y que ha conseguido una notable afluencia de </w:t>
      </w:r>
      <w:r>
        <w:rPr>
          <w:rFonts w:ascii="Avenir" w:eastAsia="Roboto" w:hAnsi="Avenir" w:cs="Roboto"/>
          <w:bCs/>
          <w:color w:val="000000"/>
          <w:sz w:val="24"/>
          <w:szCs w:val="24"/>
        </w:rPr>
        <w:lastRenderedPageBreak/>
        <w:t>público. Ello “consolida a IMAGINARIA como un referente de la cultura</w:t>
      </w:r>
      <w:r w:rsidR="00FE3062">
        <w:rPr>
          <w:rFonts w:ascii="Avenir" w:eastAsia="Roboto" w:hAnsi="Avenir" w:cs="Roboto"/>
          <w:bCs/>
          <w:color w:val="000000"/>
          <w:sz w:val="24"/>
          <w:szCs w:val="24"/>
        </w:rPr>
        <w:t>”</w:t>
      </w:r>
      <w:r>
        <w:rPr>
          <w:rFonts w:ascii="Avenir" w:eastAsia="Roboto" w:hAnsi="Avenir" w:cs="Roboto"/>
          <w:bCs/>
          <w:color w:val="000000"/>
          <w:sz w:val="24"/>
          <w:szCs w:val="24"/>
        </w:rPr>
        <w:t xml:space="preserve"> en la provincia de Huesca</w:t>
      </w:r>
      <w:r w:rsidR="00FE3062">
        <w:rPr>
          <w:rFonts w:ascii="Avenir" w:eastAsia="Roboto" w:hAnsi="Avenir" w:cs="Roboto"/>
          <w:bCs/>
          <w:color w:val="000000"/>
          <w:sz w:val="24"/>
          <w:szCs w:val="24"/>
        </w:rPr>
        <w:t xml:space="preserve"> y Aragón</w:t>
      </w:r>
      <w:r>
        <w:rPr>
          <w:rFonts w:ascii="Avenir" w:eastAsia="Roboto" w:hAnsi="Avenir" w:cs="Roboto"/>
          <w:bCs/>
          <w:color w:val="000000"/>
          <w:sz w:val="24"/>
          <w:szCs w:val="24"/>
        </w:rPr>
        <w:t xml:space="preserve"> durante la primera semana de junio. Es el análisis que hace el concejal de Cultura, Juan Carlos García: “Así lo avalan </w:t>
      </w:r>
      <w:r w:rsidR="00FE3062">
        <w:rPr>
          <w:rFonts w:ascii="Avenir" w:eastAsia="Roboto" w:hAnsi="Avenir" w:cs="Roboto"/>
          <w:bCs/>
          <w:color w:val="000000"/>
          <w:sz w:val="24"/>
          <w:szCs w:val="24"/>
        </w:rPr>
        <w:t xml:space="preserve">los 7.000 espectadores que durante seis días han asistido a las cuarenta propuestas que van de lo local a lo internacional, dos premios de teatro MAX y diferentes disciplinas para todos los públicos desde teatro, títeres, circo, música o exposiciones”. </w:t>
      </w:r>
      <w:r w:rsidR="00E60719">
        <w:rPr>
          <w:rFonts w:ascii="Avenir" w:eastAsia="Roboto" w:hAnsi="Avenir" w:cs="Roboto"/>
          <w:bCs/>
          <w:color w:val="000000"/>
          <w:sz w:val="24"/>
          <w:szCs w:val="24"/>
        </w:rPr>
        <w:t xml:space="preserve">La gran respuesta de público anima al Ayuntamiento a trabajar desde hoy mismo en la décima edición que tendrá lugar en junio de 2023 “con la misma ilusión y satisfacción que nos ha dejado IMAGINARIA 2022”, señala Juan Carlos García. </w:t>
      </w:r>
    </w:p>
    <w:p w14:paraId="7AF3F075" w14:textId="7B5CAD77" w:rsidR="00FE3062" w:rsidRDefault="00FE3062" w:rsidP="001F214C">
      <w:pPr>
        <w:jc w:val="both"/>
        <w:rPr>
          <w:rFonts w:ascii="Avenir" w:eastAsia="Roboto" w:hAnsi="Avenir" w:cs="Roboto"/>
          <w:bCs/>
          <w:color w:val="000000"/>
          <w:sz w:val="24"/>
          <w:szCs w:val="24"/>
        </w:rPr>
      </w:pPr>
    </w:p>
    <w:p w14:paraId="2D779CE7" w14:textId="18BD09CB" w:rsidR="00FE3062" w:rsidRDefault="00FE3062" w:rsidP="001F214C">
      <w:pPr>
        <w:jc w:val="both"/>
        <w:rPr>
          <w:rFonts w:ascii="Avenir" w:eastAsia="Roboto" w:hAnsi="Avenir" w:cs="Roboto"/>
          <w:bCs/>
          <w:color w:val="000000"/>
          <w:sz w:val="24"/>
          <w:szCs w:val="24"/>
        </w:rPr>
      </w:pPr>
      <w:r>
        <w:rPr>
          <w:rFonts w:ascii="Avenir" w:eastAsia="Roboto" w:hAnsi="Avenir" w:cs="Roboto"/>
          <w:bCs/>
          <w:color w:val="000000"/>
          <w:sz w:val="24"/>
          <w:szCs w:val="24"/>
        </w:rPr>
        <w:t xml:space="preserve">El objetivo de este festival, a juicio de la organización de este, “se ha cumplido con creces”. Y es que además de ofrecer propuestas lúdicas dirigidas al público en general, se pretende “promover la reflexión a través del arte, integrar a diferentes colectivos y educarnos de forma </w:t>
      </w:r>
      <w:proofErr w:type="gramStart"/>
      <w:r w:rsidR="00C66F49">
        <w:rPr>
          <w:rFonts w:ascii="Avenir" w:eastAsia="Roboto" w:hAnsi="Avenir" w:cs="Roboto"/>
          <w:bCs/>
          <w:color w:val="000000"/>
          <w:sz w:val="24"/>
          <w:szCs w:val="24"/>
        </w:rPr>
        <w:t>pro activa</w:t>
      </w:r>
      <w:proofErr w:type="gramEnd"/>
      <w:r>
        <w:rPr>
          <w:rFonts w:ascii="Avenir" w:eastAsia="Roboto" w:hAnsi="Avenir" w:cs="Roboto"/>
          <w:bCs/>
          <w:color w:val="000000"/>
          <w:sz w:val="24"/>
          <w:szCs w:val="24"/>
        </w:rPr>
        <w:t xml:space="preserve">”. En este sentido, el concejal de Cultura subraya que todos los centros escolares “se han volcado” asistiendo a las actuaciones escolares programadas. </w:t>
      </w:r>
    </w:p>
    <w:p w14:paraId="7D18C651" w14:textId="3A7CFFCC" w:rsidR="00FE3062" w:rsidRDefault="00FE3062" w:rsidP="001F214C">
      <w:pPr>
        <w:jc w:val="both"/>
        <w:rPr>
          <w:rFonts w:ascii="Avenir" w:eastAsia="Roboto" w:hAnsi="Avenir" w:cs="Roboto"/>
          <w:bCs/>
          <w:color w:val="000000"/>
          <w:sz w:val="24"/>
          <w:szCs w:val="24"/>
        </w:rPr>
      </w:pPr>
    </w:p>
    <w:p w14:paraId="686DFE03" w14:textId="3300A17E" w:rsidR="00FE3062" w:rsidRDefault="00FE3062" w:rsidP="001F214C">
      <w:pPr>
        <w:jc w:val="both"/>
        <w:rPr>
          <w:rFonts w:ascii="Avenir" w:eastAsia="Roboto" w:hAnsi="Avenir" w:cs="Roboto"/>
          <w:bCs/>
          <w:color w:val="000000"/>
          <w:sz w:val="24"/>
          <w:szCs w:val="24"/>
        </w:rPr>
      </w:pPr>
      <w:r>
        <w:rPr>
          <w:rFonts w:ascii="Avenir" w:eastAsia="Roboto" w:hAnsi="Avenir" w:cs="Roboto"/>
          <w:bCs/>
          <w:color w:val="000000"/>
          <w:sz w:val="24"/>
          <w:szCs w:val="24"/>
        </w:rPr>
        <w:t>La buena respuesta del público se ha notado también en la economía local. “Se han visto los veladores y las calles comerciales con muchísima afluencia”</w:t>
      </w:r>
      <w:r w:rsidR="00E60719">
        <w:rPr>
          <w:rFonts w:ascii="Avenir" w:eastAsia="Roboto" w:hAnsi="Avenir" w:cs="Roboto"/>
          <w:bCs/>
          <w:color w:val="000000"/>
          <w:sz w:val="24"/>
          <w:szCs w:val="24"/>
        </w:rPr>
        <w:t xml:space="preserve">, afirma Juan Carlos García, quien agradecía la labor de todos los entes que han hecho posible este festival desde los patrocinadores, empezando por la Diputación Provincial de Huesca, el Ministerio de Cultura y Educación, la Comarca de La Litera, las empresas Grupo Marco, </w:t>
      </w:r>
      <w:proofErr w:type="spellStart"/>
      <w:r w:rsidR="00E60719">
        <w:rPr>
          <w:rFonts w:ascii="Avenir" w:eastAsia="Roboto" w:hAnsi="Avenir" w:cs="Roboto"/>
          <w:bCs/>
          <w:color w:val="000000"/>
          <w:sz w:val="24"/>
          <w:szCs w:val="24"/>
        </w:rPr>
        <w:t>Agropienso</w:t>
      </w:r>
      <w:proofErr w:type="spellEnd"/>
      <w:r w:rsidR="00E60719">
        <w:rPr>
          <w:rFonts w:ascii="Avenir" w:eastAsia="Roboto" w:hAnsi="Avenir" w:cs="Roboto"/>
          <w:bCs/>
          <w:color w:val="000000"/>
          <w:sz w:val="24"/>
          <w:szCs w:val="24"/>
        </w:rPr>
        <w:t xml:space="preserve">, </w:t>
      </w:r>
      <w:proofErr w:type="spellStart"/>
      <w:r w:rsidR="00E60719">
        <w:rPr>
          <w:rFonts w:ascii="Avenir" w:eastAsia="Roboto" w:hAnsi="Avenir" w:cs="Roboto"/>
          <w:bCs/>
          <w:color w:val="000000"/>
          <w:sz w:val="24"/>
          <w:szCs w:val="24"/>
        </w:rPr>
        <w:t>Tecniriego</w:t>
      </w:r>
      <w:proofErr w:type="spellEnd"/>
      <w:r w:rsidR="00E60719">
        <w:rPr>
          <w:rFonts w:ascii="Avenir" w:eastAsia="Roboto" w:hAnsi="Avenir" w:cs="Roboto"/>
          <w:bCs/>
          <w:color w:val="000000"/>
          <w:sz w:val="24"/>
          <w:szCs w:val="24"/>
        </w:rPr>
        <w:t xml:space="preserve"> y el resto de </w:t>
      </w:r>
      <w:proofErr w:type="gramStart"/>
      <w:r w:rsidR="00E60719">
        <w:rPr>
          <w:rFonts w:ascii="Avenir" w:eastAsia="Roboto" w:hAnsi="Avenir" w:cs="Roboto"/>
          <w:bCs/>
          <w:color w:val="000000"/>
          <w:sz w:val="24"/>
          <w:szCs w:val="24"/>
        </w:rPr>
        <w:t>firmas</w:t>
      </w:r>
      <w:proofErr w:type="gramEnd"/>
      <w:r w:rsidR="00E60719">
        <w:rPr>
          <w:rFonts w:ascii="Avenir" w:eastAsia="Roboto" w:hAnsi="Avenir" w:cs="Roboto"/>
          <w:bCs/>
          <w:color w:val="000000"/>
          <w:sz w:val="24"/>
          <w:szCs w:val="24"/>
        </w:rPr>
        <w:t xml:space="preserve"> empresariales que han contribuido a sufragar el festival. Palabras de agradecimiento también para la dirección del certamen, Los Titiriteros de Binéfar, la producción que ha corrido a cargo de </w:t>
      </w:r>
      <w:proofErr w:type="spellStart"/>
      <w:r w:rsidR="00E60719">
        <w:rPr>
          <w:rFonts w:ascii="Avenir" w:eastAsia="Roboto" w:hAnsi="Avenir" w:cs="Roboto"/>
          <w:bCs/>
          <w:color w:val="000000"/>
          <w:sz w:val="24"/>
          <w:szCs w:val="24"/>
        </w:rPr>
        <w:t>Thesseo</w:t>
      </w:r>
      <w:proofErr w:type="spellEnd"/>
      <w:r w:rsidR="00E60719">
        <w:rPr>
          <w:rFonts w:ascii="Avenir" w:eastAsia="Roboto" w:hAnsi="Avenir" w:cs="Roboto"/>
          <w:bCs/>
          <w:color w:val="000000"/>
          <w:sz w:val="24"/>
          <w:szCs w:val="24"/>
        </w:rPr>
        <w:t xml:space="preserve"> Estudio Creativo y en especial a los 25 voluntarios, artistas y áreas del Ayuntamiento de Binéfar. </w:t>
      </w:r>
    </w:p>
    <w:p w14:paraId="3A402D39" w14:textId="4B13C45D" w:rsidR="000D1664" w:rsidRDefault="000D1664" w:rsidP="001F214C">
      <w:pPr>
        <w:jc w:val="both"/>
        <w:rPr>
          <w:rFonts w:ascii="Avenir" w:eastAsia="Roboto" w:hAnsi="Avenir" w:cs="Roboto"/>
          <w:bCs/>
          <w:color w:val="000000"/>
          <w:sz w:val="24"/>
          <w:szCs w:val="24"/>
        </w:rPr>
      </w:pPr>
    </w:p>
    <w:p w14:paraId="506109C3" w14:textId="41D236F5" w:rsidR="000D1664" w:rsidRPr="000D1664" w:rsidRDefault="000D1664" w:rsidP="001F214C">
      <w:pPr>
        <w:jc w:val="both"/>
        <w:rPr>
          <w:rFonts w:ascii="Avenir" w:eastAsia="Roboto" w:hAnsi="Avenir" w:cs="Roboto"/>
          <w:b/>
          <w:color w:val="000000"/>
          <w:sz w:val="24"/>
          <w:szCs w:val="24"/>
        </w:rPr>
      </w:pPr>
      <w:r w:rsidRPr="000D1664">
        <w:rPr>
          <w:rFonts w:ascii="Avenir" w:eastAsia="Roboto" w:hAnsi="Avenir" w:cs="Roboto"/>
          <w:b/>
          <w:color w:val="000000"/>
          <w:sz w:val="24"/>
          <w:szCs w:val="24"/>
        </w:rPr>
        <w:t>“Balance de 10”</w:t>
      </w:r>
    </w:p>
    <w:p w14:paraId="160EC2A6" w14:textId="38932EB2" w:rsidR="001C4B95" w:rsidRDefault="001C4B95" w:rsidP="001F214C">
      <w:pPr>
        <w:jc w:val="both"/>
        <w:rPr>
          <w:rFonts w:ascii="Avenir" w:eastAsia="Roboto" w:hAnsi="Avenir" w:cs="Roboto"/>
          <w:bCs/>
          <w:color w:val="000000"/>
          <w:sz w:val="24"/>
          <w:szCs w:val="24"/>
        </w:rPr>
      </w:pPr>
    </w:p>
    <w:p w14:paraId="32A53F84" w14:textId="0F91AD46" w:rsidR="00C40C63" w:rsidRDefault="000D1664" w:rsidP="001F214C">
      <w:pPr>
        <w:jc w:val="both"/>
        <w:rPr>
          <w:rFonts w:ascii="Avenir" w:eastAsia="Roboto" w:hAnsi="Avenir" w:cs="Roboto"/>
          <w:bCs/>
          <w:color w:val="000000"/>
          <w:sz w:val="24"/>
          <w:szCs w:val="24"/>
        </w:rPr>
      </w:pPr>
      <w:r>
        <w:rPr>
          <w:rFonts w:ascii="Avenir" w:eastAsia="Roboto" w:hAnsi="Avenir" w:cs="Roboto"/>
          <w:bCs/>
          <w:color w:val="000000"/>
          <w:sz w:val="24"/>
          <w:szCs w:val="24"/>
        </w:rPr>
        <w:t xml:space="preserve">“Un balance de 10”. Así </w:t>
      </w:r>
      <w:r w:rsidR="00547E97">
        <w:rPr>
          <w:rFonts w:ascii="Avenir" w:eastAsia="Roboto" w:hAnsi="Avenir" w:cs="Roboto"/>
          <w:bCs/>
          <w:color w:val="000000"/>
          <w:sz w:val="24"/>
          <w:szCs w:val="24"/>
        </w:rPr>
        <w:t xml:space="preserve">definía </w:t>
      </w:r>
      <w:r>
        <w:rPr>
          <w:rFonts w:ascii="Avenir" w:eastAsia="Roboto" w:hAnsi="Avenir" w:cs="Roboto"/>
          <w:bCs/>
          <w:color w:val="000000"/>
          <w:sz w:val="24"/>
          <w:szCs w:val="24"/>
        </w:rPr>
        <w:t xml:space="preserve">la </w:t>
      </w:r>
      <w:r w:rsidR="00FB275C">
        <w:rPr>
          <w:rFonts w:ascii="Avenir" w:eastAsia="Roboto" w:hAnsi="Avenir" w:cs="Roboto"/>
          <w:bCs/>
          <w:color w:val="000000"/>
          <w:sz w:val="24"/>
          <w:szCs w:val="24"/>
        </w:rPr>
        <w:t xml:space="preserve">directora del festival, la titiritera Eva </w:t>
      </w:r>
      <w:proofErr w:type="spellStart"/>
      <w:r w:rsidR="00FB275C">
        <w:rPr>
          <w:rFonts w:ascii="Avenir" w:eastAsia="Roboto" w:hAnsi="Avenir" w:cs="Roboto"/>
          <w:bCs/>
          <w:color w:val="000000"/>
          <w:sz w:val="24"/>
          <w:szCs w:val="24"/>
        </w:rPr>
        <w:t>Paricio</w:t>
      </w:r>
      <w:proofErr w:type="spellEnd"/>
      <w:r w:rsidR="00FB275C">
        <w:rPr>
          <w:rFonts w:ascii="Avenir" w:eastAsia="Roboto" w:hAnsi="Avenir" w:cs="Roboto"/>
          <w:bCs/>
          <w:color w:val="000000"/>
          <w:sz w:val="24"/>
          <w:szCs w:val="24"/>
        </w:rPr>
        <w:t xml:space="preserve">, </w:t>
      </w:r>
      <w:r>
        <w:rPr>
          <w:rFonts w:ascii="Avenir" w:eastAsia="Roboto" w:hAnsi="Avenir" w:cs="Roboto"/>
          <w:bCs/>
          <w:color w:val="000000"/>
          <w:sz w:val="24"/>
          <w:szCs w:val="24"/>
        </w:rPr>
        <w:t xml:space="preserve">lo que se ha vivido en Binéfar a lo largo de esta semana. “Todos los actos han sido una </w:t>
      </w:r>
      <w:r>
        <w:rPr>
          <w:rFonts w:ascii="Avenir" w:eastAsia="Roboto" w:hAnsi="Avenir" w:cs="Roboto"/>
          <w:bCs/>
          <w:color w:val="000000"/>
          <w:sz w:val="24"/>
          <w:szCs w:val="24"/>
        </w:rPr>
        <w:lastRenderedPageBreak/>
        <w:t xml:space="preserve">maravilla y el público ha acudido a todas las propuestas, las ha recibido y ahora tiene el corazoncito más lleno por las sensaciones y propuestas que ha aportado IMAGINARIA”, señalaba Eva </w:t>
      </w:r>
      <w:proofErr w:type="spellStart"/>
      <w:r>
        <w:rPr>
          <w:rFonts w:ascii="Avenir" w:eastAsia="Roboto" w:hAnsi="Avenir" w:cs="Roboto"/>
          <w:bCs/>
          <w:color w:val="000000"/>
          <w:sz w:val="24"/>
          <w:szCs w:val="24"/>
        </w:rPr>
        <w:t>Paricio</w:t>
      </w:r>
      <w:proofErr w:type="spellEnd"/>
      <w:r>
        <w:rPr>
          <w:rFonts w:ascii="Avenir" w:eastAsia="Roboto" w:hAnsi="Avenir" w:cs="Roboto"/>
          <w:bCs/>
          <w:color w:val="000000"/>
          <w:sz w:val="24"/>
          <w:szCs w:val="24"/>
        </w:rPr>
        <w:t xml:space="preserve">, quien destacaba la conexión entre artistas y público que hace singular a este festival. “Las compañías han dado lo mejor de sí y se han ido muy contentas por la respuesta del público. </w:t>
      </w:r>
      <w:r w:rsidR="00C40C63">
        <w:rPr>
          <w:rFonts w:ascii="Avenir" w:eastAsia="Roboto" w:hAnsi="Avenir" w:cs="Roboto"/>
          <w:bCs/>
          <w:color w:val="000000"/>
          <w:sz w:val="24"/>
          <w:szCs w:val="24"/>
        </w:rPr>
        <w:t>Los artistas e</w:t>
      </w:r>
      <w:r>
        <w:rPr>
          <w:rFonts w:ascii="Avenir" w:eastAsia="Roboto" w:hAnsi="Avenir" w:cs="Roboto"/>
          <w:bCs/>
          <w:color w:val="000000"/>
          <w:sz w:val="24"/>
          <w:szCs w:val="24"/>
        </w:rPr>
        <w:t>stán felices y agradecid</w:t>
      </w:r>
      <w:r w:rsidR="00C40C63">
        <w:rPr>
          <w:rFonts w:ascii="Avenir" w:eastAsia="Roboto" w:hAnsi="Avenir" w:cs="Roboto"/>
          <w:bCs/>
          <w:color w:val="000000"/>
          <w:sz w:val="24"/>
          <w:szCs w:val="24"/>
        </w:rPr>
        <w:t>o</w:t>
      </w:r>
      <w:r>
        <w:rPr>
          <w:rFonts w:ascii="Avenir" w:eastAsia="Roboto" w:hAnsi="Avenir" w:cs="Roboto"/>
          <w:bCs/>
          <w:color w:val="000000"/>
          <w:sz w:val="24"/>
          <w:szCs w:val="24"/>
        </w:rPr>
        <w:t xml:space="preserve">s y es que da mucho gozo ver como el público ha respondido a las propuestas tan </w:t>
      </w:r>
      <w:r w:rsidR="00C40C63">
        <w:rPr>
          <w:rFonts w:ascii="Avenir" w:eastAsia="Roboto" w:hAnsi="Avenir" w:cs="Roboto"/>
          <w:bCs/>
          <w:color w:val="000000"/>
          <w:sz w:val="24"/>
          <w:szCs w:val="24"/>
        </w:rPr>
        <w:t>diferentes</w:t>
      </w:r>
      <w:r>
        <w:rPr>
          <w:rFonts w:ascii="Avenir" w:eastAsia="Roboto" w:hAnsi="Avenir" w:cs="Roboto"/>
          <w:bCs/>
          <w:color w:val="000000"/>
          <w:sz w:val="24"/>
          <w:szCs w:val="24"/>
        </w:rPr>
        <w:t xml:space="preserve"> y </w:t>
      </w:r>
      <w:r w:rsidR="00C40C63">
        <w:rPr>
          <w:rFonts w:ascii="Avenir" w:eastAsia="Roboto" w:hAnsi="Avenir" w:cs="Roboto"/>
          <w:bCs/>
          <w:color w:val="000000"/>
          <w:sz w:val="24"/>
          <w:szCs w:val="24"/>
        </w:rPr>
        <w:t>explosivas que hacen de IMAGINARIA un festival tan especial”. Al igual que el concejal de Cultura, la directora del festival está “con muchísimas ganas para plantear la próxima IMAGINARIA porque es una máquina que no puede parar de crear este tiempo de emoción e imaginación en Binéfar”.</w:t>
      </w:r>
    </w:p>
    <w:p w14:paraId="115E3ABC" w14:textId="77777777" w:rsidR="00C40C63" w:rsidRDefault="00C40C63" w:rsidP="001F214C">
      <w:pPr>
        <w:jc w:val="both"/>
        <w:rPr>
          <w:rFonts w:ascii="Avenir" w:eastAsia="Roboto" w:hAnsi="Avenir" w:cs="Roboto"/>
          <w:bCs/>
          <w:color w:val="000000"/>
          <w:sz w:val="24"/>
          <w:szCs w:val="24"/>
        </w:rPr>
      </w:pPr>
    </w:p>
    <w:p w14:paraId="1BFDF873" w14:textId="1F764A05" w:rsidR="00C40C63" w:rsidRDefault="00026BAA" w:rsidP="001F214C">
      <w:pPr>
        <w:jc w:val="both"/>
        <w:rPr>
          <w:rFonts w:ascii="Avenir" w:eastAsia="Roboto" w:hAnsi="Avenir" w:cs="Roboto"/>
          <w:bCs/>
          <w:color w:val="000000"/>
          <w:sz w:val="24"/>
          <w:szCs w:val="24"/>
        </w:rPr>
      </w:pPr>
      <w:r>
        <w:rPr>
          <w:rFonts w:ascii="Avenir" w:eastAsia="Roboto" w:hAnsi="Avenir" w:cs="Roboto"/>
          <w:bCs/>
          <w:color w:val="000000"/>
          <w:sz w:val="24"/>
          <w:szCs w:val="24"/>
        </w:rPr>
        <w:t xml:space="preserve">La jornada de este domingo comenzó con un original salón de belleza en el que niños y adultos dieron un cambio radical a su peinado con las catalanas Sienta la cabeza en la plaza Hipólito </w:t>
      </w:r>
      <w:proofErr w:type="spellStart"/>
      <w:r>
        <w:rPr>
          <w:rFonts w:ascii="Avenir" w:eastAsia="Roboto" w:hAnsi="Avenir" w:cs="Roboto"/>
          <w:bCs/>
          <w:color w:val="000000"/>
          <w:sz w:val="24"/>
          <w:szCs w:val="24"/>
        </w:rPr>
        <w:t>Britián</w:t>
      </w:r>
      <w:proofErr w:type="spellEnd"/>
      <w:r>
        <w:rPr>
          <w:rFonts w:ascii="Avenir" w:eastAsia="Roboto" w:hAnsi="Avenir" w:cs="Roboto"/>
          <w:bCs/>
          <w:color w:val="000000"/>
          <w:sz w:val="24"/>
          <w:szCs w:val="24"/>
        </w:rPr>
        <w:t>. Mientras que el Teatro Municipal Los Titiriteros de Binéfar, la veterana compañía zaragozana Teatro de Medianoche mostraba al público cómo se realiza el teatro de sombras chinescas con ‘El pirata que quiso capturar la Luna’. El humor clown, los equilibrios y malabares llegaron con la propuesta circense del zaragozano Edu Manazas y su ‘Fuera de Stock’ en el recinto ferial de la Algodonera. Y a las 19.00 llegaban los títeres con la compañía andaluza L</w:t>
      </w:r>
      <w:r w:rsidR="007F2FCF">
        <w:rPr>
          <w:rFonts w:ascii="Avenir" w:eastAsia="Roboto" w:hAnsi="Avenir" w:cs="Roboto"/>
          <w:bCs/>
          <w:color w:val="000000"/>
          <w:sz w:val="24"/>
          <w:szCs w:val="24"/>
        </w:rPr>
        <w:t xml:space="preserve">a gotera de </w:t>
      </w:r>
      <w:proofErr w:type="spellStart"/>
      <w:r w:rsidR="007F2FCF">
        <w:rPr>
          <w:rFonts w:ascii="Avenir" w:eastAsia="Roboto" w:hAnsi="Avenir" w:cs="Roboto"/>
          <w:bCs/>
          <w:color w:val="000000"/>
          <w:sz w:val="24"/>
          <w:szCs w:val="24"/>
        </w:rPr>
        <w:t>Lazotea</w:t>
      </w:r>
      <w:proofErr w:type="spellEnd"/>
      <w:r w:rsidR="007F2FCF">
        <w:rPr>
          <w:rFonts w:ascii="Avenir" w:eastAsia="Roboto" w:hAnsi="Avenir" w:cs="Roboto"/>
          <w:bCs/>
          <w:color w:val="000000"/>
          <w:sz w:val="24"/>
          <w:szCs w:val="24"/>
        </w:rPr>
        <w:t xml:space="preserve"> que presentó la obra ‘Garbancito en la barriga del buey’. El público pudo disfrutar durante todo el domingo del garabato de juegos reciclados instalado en el Centro de Día por los catalanes </w:t>
      </w:r>
      <w:proofErr w:type="spellStart"/>
      <w:r w:rsidR="007F2FCF">
        <w:rPr>
          <w:rFonts w:ascii="Avenir" w:eastAsia="Roboto" w:hAnsi="Avenir" w:cs="Roboto"/>
          <w:bCs/>
          <w:color w:val="000000"/>
          <w:sz w:val="24"/>
          <w:szCs w:val="24"/>
        </w:rPr>
        <w:t>Guixot</w:t>
      </w:r>
      <w:proofErr w:type="spellEnd"/>
      <w:r w:rsidR="007F2FCF">
        <w:rPr>
          <w:rFonts w:ascii="Avenir" w:eastAsia="Roboto" w:hAnsi="Avenir" w:cs="Roboto"/>
          <w:bCs/>
          <w:color w:val="000000"/>
          <w:sz w:val="24"/>
          <w:szCs w:val="24"/>
        </w:rPr>
        <w:t xml:space="preserve"> de </w:t>
      </w:r>
      <w:proofErr w:type="spellStart"/>
      <w:r w:rsidR="007F2FCF">
        <w:rPr>
          <w:rFonts w:ascii="Avenir" w:eastAsia="Roboto" w:hAnsi="Avenir" w:cs="Roboto"/>
          <w:bCs/>
          <w:color w:val="000000"/>
          <w:sz w:val="24"/>
          <w:szCs w:val="24"/>
        </w:rPr>
        <w:t>vuit</w:t>
      </w:r>
      <w:proofErr w:type="spellEnd"/>
      <w:r w:rsidR="007F2FCF">
        <w:rPr>
          <w:rFonts w:ascii="Avenir" w:eastAsia="Roboto" w:hAnsi="Avenir" w:cs="Roboto"/>
          <w:bCs/>
          <w:color w:val="000000"/>
          <w:sz w:val="24"/>
          <w:szCs w:val="24"/>
        </w:rPr>
        <w:t xml:space="preserve"> y también visitar la exposición sobre los títeres realizados por la zaragozana Helena Millán, de Títeres de la Tía Elena. </w:t>
      </w:r>
    </w:p>
    <w:p w14:paraId="1BF71393" w14:textId="77777777" w:rsidR="00D17A99" w:rsidRDefault="00D17A99" w:rsidP="0062104B">
      <w:pPr>
        <w:jc w:val="both"/>
        <w:rPr>
          <w:rFonts w:ascii="Avenir" w:eastAsia="Roboto" w:hAnsi="Avenir" w:cs="Roboto"/>
          <w:color w:val="000000"/>
          <w:sz w:val="24"/>
          <w:szCs w:val="24"/>
        </w:rPr>
      </w:pPr>
    </w:p>
    <w:p w14:paraId="70B6B821" w14:textId="77777777" w:rsidR="0062104B" w:rsidRPr="00CF6AE6" w:rsidRDefault="0062104B" w:rsidP="0062104B">
      <w:pPr>
        <w:pBdr>
          <w:top w:val="nil"/>
          <w:left w:val="nil"/>
          <w:bottom w:val="nil"/>
          <w:right w:val="nil"/>
          <w:between w:val="nil"/>
        </w:pBdr>
        <w:rPr>
          <w:rFonts w:ascii="Avenir" w:eastAsia="Roboto" w:hAnsi="Avenir" w:cs="Roboto"/>
          <w:b/>
          <w:color w:val="000000"/>
          <w:szCs w:val="24"/>
        </w:rPr>
      </w:pPr>
      <w:r w:rsidRPr="00CF6AE6">
        <w:rPr>
          <w:rFonts w:ascii="Avenir" w:eastAsia="Roboto" w:hAnsi="Avenir" w:cs="Roboto"/>
          <w:b/>
          <w:color w:val="000000"/>
          <w:szCs w:val="24"/>
        </w:rPr>
        <w:t xml:space="preserve">CONTACTOS DE PRENSA: </w:t>
      </w:r>
    </w:p>
    <w:p w14:paraId="2CC2C000" w14:textId="77777777" w:rsidR="0062104B" w:rsidRPr="00CF6AE6" w:rsidRDefault="0062104B" w:rsidP="0062104B">
      <w:pPr>
        <w:spacing w:line="240" w:lineRule="auto"/>
        <w:rPr>
          <w:rFonts w:ascii="Avenir" w:eastAsia="Times New Roman" w:hAnsi="Avenir" w:cs="Times New Roman"/>
          <w:b/>
          <w:sz w:val="24"/>
          <w:szCs w:val="24"/>
        </w:rPr>
      </w:pPr>
      <w:r w:rsidRPr="00CF6AE6">
        <w:rPr>
          <w:rFonts w:ascii="Avenir" w:eastAsia="Times New Roman" w:hAnsi="Avenir" w:cs="Times New Roman"/>
          <w:b/>
          <w:bCs/>
          <w:sz w:val="24"/>
          <w:szCs w:val="24"/>
        </w:rPr>
        <w:t xml:space="preserve">José Luís Pano </w:t>
      </w:r>
    </w:p>
    <w:p w14:paraId="464C9D23" w14:textId="77777777" w:rsidR="0062104B" w:rsidRPr="00CF6AE6" w:rsidRDefault="0062104B" w:rsidP="0062104B">
      <w:pPr>
        <w:spacing w:line="240" w:lineRule="auto"/>
        <w:rPr>
          <w:rFonts w:ascii="Avenir" w:eastAsia="Times New Roman" w:hAnsi="Avenir" w:cs="Times New Roman"/>
          <w:i/>
          <w:sz w:val="24"/>
          <w:szCs w:val="24"/>
        </w:rPr>
      </w:pPr>
      <w:r w:rsidRPr="00CF6AE6">
        <w:rPr>
          <w:rFonts w:ascii="Avenir" w:eastAsia="Times New Roman" w:hAnsi="Avenir" w:cs="Times New Roman"/>
          <w:i/>
          <w:sz w:val="24"/>
          <w:szCs w:val="24"/>
        </w:rPr>
        <w:t xml:space="preserve">Responsable de comunicación </w:t>
      </w:r>
    </w:p>
    <w:p w14:paraId="04351917" w14:textId="77777777" w:rsidR="0062104B" w:rsidRPr="00CF6AE6" w:rsidRDefault="0062104B" w:rsidP="0062104B">
      <w:pPr>
        <w:spacing w:before="100" w:beforeAutospacing="1" w:after="100" w:afterAutospacing="1" w:line="240" w:lineRule="auto"/>
        <w:rPr>
          <w:rFonts w:ascii="Avenir" w:eastAsia="Times New Roman" w:hAnsi="Avenir" w:cs="Times New Roman"/>
          <w:sz w:val="24"/>
          <w:szCs w:val="24"/>
        </w:rPr>
      </w:pPr>
      <w:r>
        <w:rPr>
          <w:rFonts w:ascii="Avenir" w:eastAsia="Times New Roman" w:hAnsi="Avenir" w:cs="Times New Roman"/>
          <w:sz w:val="20"/>
          <w:szCs w:val="20"/>
        </w:rPr>
        <w:t>M. +34 60</w:t>
      </w:r>
      <w:r w:rsidRPr="00CF6AE6">
        <w:rPr>
          <w:rFonts w:ascii="Avenir" w:eastAsia="Times New Roman" w:hAnsi="Avenir" w:cs="Times New Roman"/>
          <w:sz w:val="20"/>
          <w:szCs w:val="20"/>
        </w:rPr>
        <w:t>6 007 694</w:t>
      </w:r>
    </w:p>
    <w:p w14:paraId="041044E0" w14:textId="77777777" w:rsidR="0062104B" w:rsidRPr="00CF6AE6" w:rsidRDefault="0062104B" w:rsidP="0062104B">
      <w:pPr>
        <w:spacing w:line="240" w:lineRule="auto"/>
        <w:rPr>
          <w:rFonts w:ascii="Avenir" w:eastAsia="Times New Roman" w:hAnsi="Avenir" w:cs="Times New Roman"/>
          <w:b/>
          <w:sz w:val="24"/>
          <w:szCs w:val="24"/>
        </w:rPr>
      </w:pPr>
      <w:r w:rsidRPr="00CF6AE6">
        <w:rPr>
          <w:rFonts w:ascii="Avenir" w:eastAsia="Times New Roman" w:hAnsi="Avenir" w:cs="Times New Roman"/>
          <w:b/>
          <w:bCs/>
          <w:sz w:val="24"/>
          <w:szCs w:val="24"/>
        </w:rPr>
        <w:t xml:space="preserve">Concha Silván </w:t>
      </w:r>
    </w:p>
    <w:p w14:paraId="7F2EFDB8" w14:textId="77777777" w:rsidR="00747A2B" w:rsidRDefault="0062104B" w:rsidP="003016D3">
      <w:pPr>
        <w:spacing w:line="240" w:lineRule="auto"/>
        <w:rPr>
          <w:rFonts w:ascii="Avenir" w:eastAsia="Times New Roman" w:hAnsi="Avenir" w:cs="Times New Roman"/>
          <w:sz w:val="24"/>
          <w:szCs w:val="24"/>
        </w:rPr>
      </w:pPr>
      <w:r w:rsidRPr="00CF6AE6">
        <w:rPr>
          <w:rFonts w:ascii="Avenir" w:eastAsia="Times New Roman" w:hAnsi="Avenir" w:cs="Times New Roman"/>
          <w:i/>
          <w:sz w:val="24"/>
          <w:szCs w:val="24"/>
        </w:rPr>
        <w:t>Gabinete de prensa Ayto. de Binéfar</w:t>
      </w:r>
      <w:r w:rsidRPr="00CF6AE6">
        <w:rPr>
          <w:rFonts w:ascii="Avenir" w:eastAsia="Times New Roman" w:hAnsi="Avenir" w:cs="Times New Roman"/>
          <w:sz w:val="24"/>
          <w:szCs w:val="24"/>
        </w:rPr>
        <w:br/>
      </w:r>
      <w:r w:rsidRPr="00CF6AE6">
        <w:rPr>
          <w:rFonts w:ascii="Avenir" w:eastAsia="Times New Roman" w:hAnsi="Avenir" w:cs="Times New Roman"/>
          <w:sz w:val="24"/>
          <w:szCs w:val="24"/>
        </w:rPr>
        <w:br/>
      </w:r>
      <w:r w:rsidRPr="00CF6AE6">
        <w:rPr>
          <w:rFonts w:ascii="Avenir" w:eastAsia="Times New Roman" w:hAnsi="Avenir" w:cs="Times New Roman"/>
          <w:sz w:val="20"/>
          <w:szCs w:val="20"/>
        </w:rPr>
        <w:lastRenderedPageBreak/>
        <w:t>M. +34 637 463 354</w:t>
      </w:r>
      <w:r w:rsidRPr="00CF6AE6">
        <w:rPr>
          <w:rFonts w:ascii="Avenir" w:eastAsia="Times New Roman" w:hAnsi="Avenir" w:cs="Times New Roman"/>
          <w:sz w:val="24"/>
          <w:szCs w:val="24"/>
        </w:rPr>
        <w:br/>
      </w:r>
      <w:r w:rsidRPr="00CF6AE6">
        <w:rPr>
          <w:rFonts w:ascii="Avenir" w:eastAsia="Times New Roman" w:hAnsi="Avenir" w:cs="Times New Roman"/>
          <w:sz w:val="20"/>
          <w:szCs w:val="20"/>
        </w:rPr>
        <w:t xml:space="preserve">Email: </w:t>
      </w:r>
      <w:hyperlink r:id="rId7" w:history="1">
        <w:r w:rsidRPr="00CF6AE6">
          <w:rPr>
            <w:rFonts w:ascii="Avenir" w:eastAsia="Times New Roman" w:hAnsi="Avenir" w:cs="Times New Roman"/>
            <w:color w:val="0000FF"/>
            <w:sz w:val="20"/>
            <w:szCs w:val="20"/>
            <w:u w:val="single"/>
          </w:rPr>
          <w:t>prensa@binefar.es</w:t>
        </w:r>
      </w:hyperlink>
    </w:p>
    <w:p w14:paraId="48C86C76" w14:textId="77777777" w:rsidR="003A0EC1" w:rsidRPr="00CF6AE6" w:rsidRDefault="00CF6AE6">
      <w:pPr>
        <w:pBdr>
          <w:top w:val="nil"/>
          <w:left w:val="nil"/>
          <w:bottom w:val="nil"/>
          <w:right w:val="nil"/>
          <w:between w:val="nil"/>
        </w:pBdr>
        <w:jc w:val="center"/>
        <w:rPr>
          <w:rFonts w:ascii="Avenir" w:eastAsia="Roboto" w:hAnsi="Avenir" w:cs="Roboto"/>
          <w:color w:val="000000"/>
        </w:rPr>
      </w:pPr>
      <w:r>
        <w:rPr>
          <w:rFonts w:ascii="Avenir" w:hAnsi="Avenir"/>
          <w:noProof/>
          <w:lang w:eastAsia="es-ES"/>
        </w:rPr>
        <w:drawing>
          <wp:anchor distT="0" distB="0" distL="114300" distR="114300" simplePos="0" relativeHeight="251665920" behindDoc="0" locked="0" layoutInCell="1" allowOverlap="1" wp14:anchorId="4BF5C501" wp14:editId="2E93A4E9">
            <wp:simplePos x="0" y="0"/>
            <wp:positionH relativeFrom="column">
              <wp:posOffset>2263140</wp:posOffset>
            </wp:positionH>
            <wp:positionV relativeFrom="paragraph">
              <wp:posOffset>523240</wp:posOffset>
            </wp:positionV>
            <wp:extent cx="3025061" cy="603069"/>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in fech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061" cy="603069"/>
                    </a:xfrm>
                    <a:prstGeom prst="rect">
                      <a:avLst/>
                    </a:prstGeom>
                  </pic:spPr>
                </pic:pic>
              </a:graphicData>
            </a:graphic>
          </wp:anchor>
        </w:drawing>
      </w:r>
      <w:r w:rsidRPr="00CF6AE6">
        <w:rPr>
          <w:rFonts w:ascii="Avenir" w:hAnsi="Avenir"/>
          <w:noProof/>
          <w:lang w:eastAsia="es-ES"/>
        </w:rPr>
        <w:drawing>
          <wp:anchor distT="114300" distB="114300" distL="114300" distR="114300" simplePos="0" relativeHeight="251660800" behindDoc="0" locked="0" layoutInCell="1" allowOverlap="1" wp14:anchorId="712A478C" wp14:editId="7E07BBF1">
            <wp:simplePos x="0" y="0"/>
            <wp:positionH relativeFrom="margin">
              <wp:posOffset>844097</wp:posOffset>
            </wp:positionH>
            <wp:positionV relativeFrom="paragraph">
              <wp:posOffset>148590</wp:posOffset>
            </wp:positionV>
            <wp:extent cx="1018540" cy="1062355"/>
            <wp:effectExtent l="0" t="0" r="0" b="444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18540" cy="1062355"/>
                    </a:xfrm>
                    <a:prstGeom prst="rect">
                      <a:avLst/>
                    </a:prstGeom>
                    <a:ln/>
                  </pic:spPr>
                </pic:pic>
              </a:graphicData>
            </a:graphic>
          </wp:anchor>
        </w:drawing>
      </w:r>
    </w:p>
    <w:sectPr w:rsidR="003A0EC1" w:rsidRPr="00CF6AE6" w:rsidSect="008279BB">
      <w:headerReference w:type="even" r:id="rId10"/>
      <w:headerReference w:type="default" r:id="rId11"/>
      <w:footerReference w:type="even" r:id="rId12"/>
      <w:footerReference w:type="default" r:id="rId13"/>
      <w:headerReference w:type="first" r:id="rId14"/>
      <w:footerReference w:type="first" r:id="rId15"/>
      <w:pgSz w:w="11909" w:h="16834"/>
      <w:pgMar w:top="2591"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4E5B" w14:textId="77777777" w:rsidR="00786FD8" w:rsidRDefault="00786FD8">
      <w:pPr>
        <w:spacing w:line="240" w:lineRule="auto"/>
      </w:pPr>
      <w:r>
        <w:separator/>
      </w:r>
    </w:p>
  </w:endnote>
  <w:endnote w:type="continuationSeparator" w:id="0">
    <w:p w14:paraId="50146691" w14:textId="77777777" w:rsidR="00786FD8" w:rsidRDefault="00786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6441" w14:textId="77777777" w:rsidR="00CE6198" w:rsidRDefault="00CE61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42C" w14:textId="77777777" w:rsidR="00CE6198" w:rsidRDefault="00CE6198">
    <w:pPr>
      <w:pBdr>
        <w:top w:val="nil"/>
        <w:left w:val="nil"/>
        <w:bottom w:val="nil"/>
        <w:right w:val="nil"/>
        <w:between w:val="nil"/>
      </w:pBdr>
      <w:jc w:val="center"/>
      <w:rPr>
        <w:color w:val="CC0000"/>
        <w:sz w:val="18"/>
        <w:szCs w:val="18"/>
        <w:highlight w:val="white"/>
      </w:rPr>
    </w:pPr>
  </w:p>
  <w:p w14:paraId="2812100F" w14:textId="77777777" w:rsidR="00CE6198" w:rsidRPr="00CF6AE6" w:rsidRDefault="00CE6198">
    <w:pPr>
      <w:pBdr>
        <w:top w:val="nil"/>
        <w:left w:val="nil"/>
        <w:bottom w:val="nil"/>
        <w:right w:val="nil"/>
        <w:between w:val="nil"/>
      </w:pBdr>
      <w:jc w:val="center"/>
      <w:rPr>
        <w:color w:val="76923C" w:themeColor="accent3" w:themeShade="BF"/>
        <w:sz w:val="18"/>
        <w:szCs w:val="18"/>
        <w:highlight w:val="white"/>
      </w:rPr>
    </w:pPr>
    <w:r w:rsidRPr="00CF6AE6">
      <w:rPr>
        <w:color w:val="76923C" w:themeColor="accent3" w:themeShade="BF"/>
        <w:sz w:val="18"/>
        <w:szCs w:val="18"/>
        <w:highlight w:val="white"/>
      </w:rPr>
      <w:t xml:space="preserve">Más información y entrevistas: </w:t>
    </w:r>
  </w:p>
  <w:p w14:paraId="57FED6E4" w14:textId="77777777" w:rsidR="00CE6198" w:rsidRPr="00CF6AE6" w:rsidRDefault="00CE6198">
    <w:pPr>
      <w:pBdr>
        <w:top w:val="nil"/>
        <w:left w:val="nil"/>
        <w:bottom w:val="nil"/>
        <w:right w:val="nil"/>
        <w:between w:val="nil"/>
      </w:pBdr>
      <w:jc w:val="center"/>
      <w:rPr>
        <w:color w:val="76923C" w:themeColor="accent3" w:themeShade="BF"/>
        <w:sz w:val="18"/>
        <w:szCs w:val="18"/>
        <w:highlight w:val="white"/>
      </w:rPr>
    </w:pPr>
    <w:r>
      <w:rPr>
        <w:color w:val="76923C" w:themeColor="accent3" w:themeShade="BF"/>
        <w:sz w:val="18"/>
        <w:szCs w:val="18"/>
        <w:highlight w:val="white"/>
      </w:rPr>
      <w:t>José Luís Pano</w:t>
    </w:r>
    <w:r w:rsidRPr="00CF6AE6">
      <w:rPr>
        <w:color w:val="76923C" w:themeColor="accent3" w:themeShade="BF"/>
        <w:sz w:val="18"/>
        <w:szCs w:val="18"/>
        <w:highlight w:val="white"/>
      </w:rPr>
      <w:t xml:space="preserve"> ·  </w:t>
    </w:r>
    <w:hyperlink r:id="rId1">
      <w:r w:rsidRPr="00CF6AE6">
        <w:rPr>
          <w:b/>
          <w:color w:val="76923C" w:themeColor="accent3" w:themeShade="BF"/>
          <w:sz w:val="18"/>
          <w:szCs w:val="18"/>
          <w:highlight w:val="white"/>
          <w:u w:val="single"/>
        </w:rPr>
        <w:t>comunicacion@festivalimaginaria.es</w:t>
      </w:r>
    </w:hyperlink>
    <w:r w:rsidRPr="00CF6AE6">
      <w:rPr>
        <w:color w:val="76923C" w:themeColor="accent3" w:themeShade="BF"/>
        <w:sz w:val="18"/>
        <w:szCs w:val="18"/>
        <w:highlight w:val="white"/>
      </w:rPr>
      <w:t xml:space="preserve"> ·TF.: </w:t>
    </w:r>
    <w:r>
      <w:rPr>
        <w:color w:val="76923C" w:themeColor="accent3" w:themeShade="BF"/>
        <w:sz w:val="18"/>
        <w:szCs w:val="18"/>
        <w:highlight w:val="white"/>
      </w:rPr>
      <w:t>606 007 694</w:t>
    </w:r>
  </w:p>
  <w:p w14:paraId="6686DD4D" w14:textId="77777777" w:rsidR="00CE6198" w:rsidRPr="00CF6AE6" w:rsidRDefault="00CF3116">
    <w:pPr>
      <w:pBdr>
        <w:top w:val="nil"/>
        <w:left w:val="nil"/>
        <w:bottom w:val="nil"/>
        <w:right w:val="nil"/>
        <w:between w:val="nil"/>
      </w:pBdr>
      <w:jc w:val="center"/>
      <w:rPr>
        <w:color w:val="76923C" w:themeColor="accent3" w:themeShade="BF"/>
        <w:sz w:val="18"/>
        <w:szCs w:val="18"/>
        <w:highlight w:val="white"/>
        <w:lang w:val="en-US"/>
      </w:rPr>
    </w:pPr>
    <w:hyperlink r:id="rId2">
      <w:r w:rsidR="00CE6198" w:rsidRPr="00CF6AE6">
        <w:rPr>
          <w:color w:val="76923C" w:themeColor="accent3" w:themeShade="BF"/>
          <w:sz w:val="18"/>
          <w:szCs w:val="18"/>
          <w:u w:val="single"/>
          <w:lang w:val="en-US"/>
        </w:rPr>
        <w:t>www.festivalimaginaria.es</w:t>
      </w:r>
    </w:hyperlink>
    <w:r w:rsidR="00CE6198" w:rsidRPr="00CF6AE6">
      <w:rPr>
        <w:color w:val="76923C" w:themeColor="accent3" w:themeShade="BF"/>
        <w:sz w:val="18"/>
        <w:szCs w:val="18"/>
        <w:lang w:val="en-US"/>
      </w:rPr>
      <w:t xml:space="preserve"> ·  </w:t>
    </w:r>
    <w:hyperlink r:id="rId3">
      <w:r w:rsidR="00CE6198" w:rsidRPr="00CF6AE6">
        <w:rPr>
          <w:color w:val="76923C" w:themeColor="accent3" w:themeShade="BF"/>
          <w:sz w:val="18"/>
          <w:szCs w:val="18"/>
          <w:highlight w:val="white"/>
          <w:u w:val="single"/>
          <w:lang w:val="en-US"/>
        </w:rPr>
        <w:t>Facebook</w:t>
      </w:r>
    </w:hyperlink>
    <w:r w:rsidR="00CE6198" w:rsidRPr="00CF6AE6">
      <w:rPr>
        <w:color w:val="76923C" w:themeColor="accent3" w:themeShade="BF"/>
        <w:sz w:val="18"/>
        <w:szCs w:val="18"/>
        <w:lang w:val="en-US"/>
      </w:rPr>
      <w:t xml:space="preserve"> · </w:t>
    </w:r>
    <w:hyperlink r:id="rId4">
      <w:r w:rsidR="00CE6198" w:rsidRPr="00CF6AE6">
        <w:rPr>
          <w:color w:val="76923C" w:themeColor="accent3" w:themeShade="BF"/>
          <w:sz w:val="18"/>
          <w:szCs w:val="18"/>
          <w:u w:val="single"/>
          <w:lang w:val="en-US"/>
        </w:rPr>
        <w:t xml:space="preserve"> Twitter</w:t>
      </w:r>
    </w:hyperlink>
    <w:r w:rsidR="00CE6198" w:rsidRPr="00CF6AE6">
      <w:rPr>
        <w:color w:val="76923C" w:themeColor="accent3" w:themeShade="BF"/>
        <w:sz w:val="18"/>
        <w:szCs w:val="18"/>
        <w:highlight w:val="white"/>
        <w:lang w:val="en-US"/>
      </w:rPr>
      <w:t xml:space="preserve"> ·  </w:t>
    </w:r>
    <w:hyperlink r:id="rId5">
      <w:r w:rsidR="00CE6198" w:rsidRPr="00CF6AE6">
        <w:rPr>
          <w:color w:val="76923C" w:themeColor="accent3" w:themeShade="BF"/>
          <w:sz w:val="18"/>
          <w:szCs w:val="18"/>
          <w:highlight w:val="white"/>
          <w:u w:val="single"/>
          <w:lang w:val="en-US"/>
        </w:rPr>
        <w:t>Instagram</w:t>
      </w:r>
    </w:hyperlink>
    <w:r w:rsidR="00CE6198" w:rsidRPr="00CF6AE6">
      <w:rPr>
        <w:color w:val="76923C" w:themeColor="accent3" w:themeShade="BF"/>
        <w:sz w:val="18"/>
        <w:szCs w:val="18"/>
        <w:highlight w:val="white"/>
        <w:lang w:val="en-US"/>
      </w:rPr>
      <w:t xml:space="preserve">  Hashtag: #ImaginariaBinéfar</w:t>
    </w:r>
  </w:p>
  <w:p w14:paraId="5EE4CDDA" w14:textId="77777777" w:rsidR="00CE6198" w:rsidRPr="00CF6AE6" w:rsidRDefault="00CE6198">
    <w:pPr>
      <w:pBdr>
        <w:top w:val="nil"/>
        <w:left w:val="nil"/>
        <w:bottom w:val="nil"/>
        <w:right w:val="nil"/>
        <w:between w:val="nil"/>
      </w:pBdr>
      <w:jc w:val="center"/>
      <w:rPr>
        <w:rFonts w:ascii="Roboto" w:eastAsia="Roboto" w:hAnsi="Roboto" w:cs="Roboto"/>
        <w:b/>
        <w:color w:val="76923C" w:themeColor="accent3" w:themeShade="BF"/>
        <w:sz w:val="24"/>
        <w:szCs w:val="24"/>
        <w:highlight w:val="yellow"/>
        <w:u w:val="single"/>
      </w:rPr>
    </w:pPr>
    <w:r w:rsidRPr="00CF6AE6">
      <w:rPr>
        <w:b/>
        <w:color w:val="76923C" w:themeColor="accent3" w:themeShade="BF"/>
        <w:sz w:val="18"/>
        <w:szCs w:val="18"/>
        <w:highlight w:val="white"/>
      </w:rPr>
      <w:t xml:space="preserve">Para descargar imágenes en alta y dossier completo del festival: </w:t>
    </w:r>
    <w:hyperlink r:id="rId6">
      <w:proofErr w:type="spellStart"/>
      <w:proofErr w:type="gramStart"/>
      <w:r w:rsidRPr="00CF6AE6">
        <w:rPr>
          <w:b/>
          <w:color w:val="76923C" w:themeColor="accent3" w:themeShade="BF"/>
          <w:sz w:val="18"/>
          <w:szCs w:val="18"/>
          <w:highlight w:val="white"/>
          <w:u w:val="single"/>
        </w:rPr>
        <w:t>click</w:t>
      </w:r>
      <w:proofErr w:type="spellEnd"/>
      <w:proofErr w:type="gramEnd"/>
      <w:r w:rsidRPr="00CF6AE6">
        <w:rPr>
          <w:b/>
          <w:color w:val="76923C" w:themeColor="accent3" w:themeShade="BF"/>
          <w:sz w:val="18"/>
          <w:szCs w:val="18"/>
          <w:highlight w:val="white"/>
          <w:u w:val="single"/>
        </w:rPr>
        <w:t xml:space="preserve"> aquí</w:t>
      </w:r>
    </w:hyperlink>
    <w:r w:rsidRPr="00CF6AE6">
      <w:rPr>
        <w:b/>
        <w:color w:val="76923C" w:themeColor="accent3" w:themeShade="BF"/>
        <w:sz w:val="18"/>
        <w:szCs w:val="18"/>
        <w:highlight w:val="white"/>
        <w:u w:val="single"/>
      </w:rPr>
      <w:t>.</w:t>
    </w:r>
  </w:p>
  <w:p w14:paraId="0ABA2035" w14:textId="77777777" w:rsidR="00CE6198" w:rsidRDefault="00CE6198">
    <w:pPr>
      <w:pBdr>
        <w:top w:val="nil"/>
        <w:left w:val="nil"/>
        <w:bottom w:val="nil"/>
        <w:right w:val="nil"/>
        <w:between w:val="nil"/>
      </w:pBdr>
      <w:rPr>
        <w:color w:val="000000"/>
      </w:rPr>
    </w:pPr>
  </w:p>
  <w:p w14:paraId="217235F9" w14:textId="77777777" w:rsidR="00CE6198" w:rsidRDefault="002A7BB2">
    <w:pPr>
      <w:pBdr>
        <w:top w:val="nil"/>
        <w:left w:val="nil"/>
        <w:bottom w:val="nil"/>
        <w:right w:val="nil"/>
        <w:between w:val="nil"/>
      </w:pBdr>
      <w:jc w:val="right"/>
      <w:rPr>
        <w:color w:val="000000"/>
      </w:rPr>
    </w:pPr>
    <w:r>
      <w:rPr>
        <w:color w:val="000000"/>
      </w:rPr>
      <w:fldChar w:fldCharType="begin"/>
    </w:r>
    <w:r w:rsidR="00CE6198">
      <w:rPr>
        <w:color w:val="000000"/>
      </w:rPr>
      <w:instrText>PAGE</w:instrText>
    </w:r>
    <w:r>
      <w:rPr>
        <w:color w:val="000000"/>
      </w:rPr>
      <w:fldChar w:fldCharType="separate"/>
    </w:r>
    <w:r w:rsidR="00C634A9">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CAC" w14:textId="77777777" w:rsidR="00CE6198" w:rsidRDefault="00CE61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C69A" w14:textId="77777777" w:rsidR="00786FD8" w:rsidRDefault="00786FD8">
      <w:pPr>
        <w:spacing w:line="240" w:lineRule="auto"/>
      </w:pPr>
      <w:r>
        <w:separator/>
      </w:r>
    </w:p>
  </w:footnote>
  <w:footnote w:type="continuationSeparator" w:id="0">
    <w:p w14:paraId="38EE1D5E" w14:textId="77777777" w:rsidR="00786FD8" w:rsidRDefault="00786F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E90B" w14:textId="77777777" w:rsidR="00CE6198" w:rsidRDefault="00CE61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2828" w14:textId="77777777" w:rsidR="00CE6198" w:rsidRDefault="00CE6198" w:rsidP="00462509">
    <w:pPr>
      <w:pBdr>
        <w:top w:val="nil"/>
        <w:left w:val="nil"/>
        <w:bottom w:val="nil"/>
        <w:right w:val="nil"/>
        <w:between w:val="nil"/>
      </w:pBdr>
      <w:tabs>
        <w:tab w:val="right" w:pos="8505"/>
      </w:tabs>
      <w:spacing w:line="240" w:lineRule="auto"/>
      <w:ind w:right="-64"/>
      <w:rPr>
        <w:rFonts w:ascii="Avenir" w:eastAsia="Avenir" w:hAnsi="Avenir" w:cs="Avenir"/>
        <w:color w:val="000000"/>
        <w:sz w:val="16"/>
        <w:szCs w:val="16"/>
      </w:rPr>
    </w:pPr>
    <w:r>
      <w:rPr>
        <w:rFonts w:ascii="Avenir" w:eastAsia="Avenir" w:hAnsi="Avenir" w:cs="Avenir"/>
        <w:noProof/>
        <w:color w:val="000000"/>
        <w:sz w:val="16"/>
        <w:szCs w:val="16"/>
        <w:lang w:eastAsia="es-ES"/>
      </w:rPr>
      <w:drawing>
        <wp:anchor distT="0" distB="0" distL="114300" distR="114300" simplePos="0" relativeHeight="251658240" behindDoc="1" locked="0" layoutInCell="1" allowOverlap="1" wp14:anchorId="68F573E4" wp14:editId="2B6BEFDC">
          <wp:simplePos x="0" y="0"/>
          <wp:positionH relativeFrom="column">
            <wp:posOffset>-923290</wp:posOffset>
          </wp:positionH>
          <wp:positionV relativeFrom="paragraph">
            <wp:posOffset>-37292</wp:posOffset>
          </wp:positionV>
          <wp:extent cx="7555345" cy="1674410"/>
          <wp:effectExtent l="0" t="0" r="127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555345" cy="1674410"/>
                  </a:xfrm>
                  <a:prstGeom prst="rect">
                    <a:avLst/>
                  </a:prstGeom>
                </pic:spPr>
              </pic:pic>
            </a:graphicData>
          </a:graphic>
        </wp:anchor>
      </w:drawing>
    </w:r>
  </w:p>
  <w:p w14:paraId="208145FF" w14:textId="77777777" w:rsidR="00CE6198" w:rsidRDefault="00CE6198">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1A671BB5" w14:textId="77777777" w:rsidR="00CE6198" w:rsidRDefault="00CE6198">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009EC0F4" w14:textId="77777777" w:rsidR="00CE6198" w:rsidRDefault="00CE6198">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655D0E14" w14:textId="77777777" w:rsidR="00CE6198" w:rsidRDefault="00CE6198" w:rsidP="00A0784D">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3DF2135F" w14:textId="77777777" w:rsidR="00CE6198" w:rsidRDefault="00CE6198" w:rsidP="00A0784D">
    <w:pPr>
      <w:pBdr>
        <w:top w:val="nil"/>
        <w:left w:val="nil"/>
        <w:bottom w:val="nil"/>
        <w:right w:val="nil"/>
        <w:between w:val="nil"/>
      </w:pBdr>
      <w:tabs>
        <w:tab w:val="right" w:pos="8505"/>
      </w:tabs>
      <w:spacing w:line="240" w:lineRule="auto"/>
      <w:ind w:right="-64"/>
      <w:jc w:val="center"/>
      <w:rPr>
        <w:rFonts w:ascii="Avenir" w:eastAsia="Avenir" w:hAnsi="Avenir" w:cs="Avenir"/>
        <w:color w:val="000000"/>
        <w:sz w:val="16"/>
        <w:szCs w:val="16"/>
      </w:rPr>
    </w:pPr>
  </w:p>
  <w:p w14:paraId="0ADDFD5B" w14:textId="77777777" w:rsidR="00CE6198" w:rsidRDefault="00CE6198" w:rsidP="00A0784D">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014D375F" w14:textId="77777777" w:rsidR="00CE6198" w:rsidRDefault="00CE6198">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0A51EA8B" w14:textId="77777777" w:rsidR="00CE6198" w:rsidRDefault="00CE6198">
    <w:pPr>
      <w:pBdr>
        <w:top w:val="nil"/>
        <w:left w:val="nil"/>
        <w:bottom w:val="nil"/>
        <w:right w:val="nil"/>
        <w:between w:val="nil"/>
      </w:pBdr>
      <w:tabs>
        <w:tab w:val="right" w:pos="8505"/>
      </w:tabs>
      <w:spacing w:line="240" w:lineRule="auto"/>
      <w:ind w:right="-64"/>
      <w:jc w:val="right"/>
      <w:rPr>
        <w:rFonts w:ascii="Avenir" w:eastAsia="Avenir" w:hAnsi="Avenir" w:cs="Avenir"/>
        <w:color w:val="000000"/>
        <w:sz w:val="16"/>
        <w:szCs w:val="16"/>
      </w:rPr>
    </w:pPr>
  </w:p>
  <w:p w14:paraId="039F7E5D" w14:textId="77777777" w:rsidR="00CE6198" w:rsidRDefault="00CE6198">
    <w:pPr>
      <w:pBdr>
        <w:top w:val="nil"/>
        <w:left w:val="nil"/>
        <w:bottom w:val="nil"/>
        <w:right w:val="nil"/>
        <w:between w:val="nil"/>
      </w:pBdr>
      <w:tabs>
        <w:tab w:val="right" w:pos="8505"/>
      </w:tabs>
      <w:spacing w:line="240" w:lineRule="auto"/>
      <w:ind w:right="-64"/>
      <w:jc w:val="right"/>
      <w:rPr>
        <w:rFonts w:ascii="Avenir" w:eastAsia="Avenir" w:hAnsi="Avenir" w:cs="Avenir"/>
        <w:color w:val="6EA02B"/>
        <w:sz w:val="16"/>
        <w:szCs w:val="16"/>
      </w:rPr>
    </w:pPr>
  </w:p>
  <w:p w14:paraId="18BF66AE" w14:textId="77777777" w:rsidR="00CE6198" w:rsidRDefault="00CE6198" w:rsidP="008B31C2">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163E" w14:textId="77777777" w:rsidR="00CE6198" w:rsidRDefault="00CE6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322"/>
    <w:multiLevelType w:val="multilevel"/>
    <w:tmpl w:val="B7D63D7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8AF6293"/>
    <w:multiLevelType w:val="multilevel"/>
    <w:tmpl w:val="F29E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6105F"/>
    <w:multiLevelType w:val="multilevel"/>
    <w:tmpl w:val="7782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E496F"/>
    <w:multiLevelType w:val="hybridMultilevel"/>
    <w:tmpl w:val="DC1CE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120325"/>
    <w:multiLevelType w:val="multilevel"/>
    <w:tmpl w:val="A0A6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580DFC"/>
    <w:multiLevelType w:val="hybridMultilevel"/>
    <w:tmpl w:val="6986CFF6"/>
    <w:lvl w:ilvl="0" w:tplc="0C0A0001">
      <w:numFmt w:val="bullet"/>
      <w:lvlText w:val=""/>
      <w:lvlJc w:val="left"/>
      <w:pPr>
        <w:ind w:left="720" w:hanging="360"/>
      </w:pPr>
      <w:rPr>
        <w:rFonts w:ascii="Symbol" w:eastAsia="Times New Roman" w:hAnsi="Symbol" w:cs="Times New Roman" w:hint="default"/>
        <w:color w:val="auto"/>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37615689">
    <w:abstractNumId w:val="0"/>
  </w:num>
  <w:num w:numId="2" w16cid:durableId="1424108085">
    <w:abstractNumId w:val="4"/>
  </w:num>
  <w:num w:numId="3" w16cid:durableId="1029448101">
    <w:abstractNumId w:val="1"/>
  </w:num>
  <w:num w:numId="4" w16cid:durableId="344405406">
    <w:abstractNumId w:val="2"/>
  </w:num>
  <w:num w:numId="5" w16cid:durableId="115678334">
    <w:abstractNumId w:val="5"/>
  </w:num>
  <w:num w:numId="6" w16cid:durableId="1934506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C1"/>
    <w:rsid w:val="00000451"/>
    <w:rsid w:val="000054B5"/>
    <w:rsid w:val="00006536"/>
    <w:rsid w:val="00025C92"/>
    <w:rsid w:val="00026BAA"/>
    <w:rsid w:val="00044701"/>
    <w:rsid w:val="00047700"/>
    <w:rsid w:val="000869DD"/>
    <w:rsid w:val="000A3BA0"/>
    <w:rsid w:val="000B7B9F"/>
    <w:rsid w:val="000C0067"/>
    <w:rsid w:val="000C0BFB"/>
    <w:rsid w:val="000C2EC8"/>
    <w:rsid w:val="000C38B5"/>
    <w:rsid w:val="000D1664"/>
    <w:rsid w:val="000D190A"/>
    <w:rsid w:val="000D3AD1"/>
    <w:rsid w:val="000D6DE0"/>
    <w:rsid w:val="000F7F07"/>
    <w:rsid w:val="00113383"/>
    <w:rsid w:val="00121772"/>
    <w:rsid w:val="00125290"/>
    <w:rsid w:val="001508BA"/>
    <w:rsid w:val="001624B4"/>
    <w:rsid w:val="00184695"/>
    <w:rsid w:val="00192312"/>
    <w:rsid w:val="001B48AD"/>
    <w:rsid w:val="001B5851"/>
    <w:rsid w:val="001C4B95"/>
    <w:rsid w:val="001C5623"/>
    <w:rsid w:val="001E099A"/>
    <w:rsid w:val="001E6958"/>
    <w:rsid w:val="001F214C"/>
    <w:rsid w:val="00231322"/>
    <w:rsid w:val="00232906"/>
    <w:rsid w:val="002373FD"/>
    <w:rsid w:val="00242EA1"/>
    <w:rsid w:val="00255C5F"/>
    <w:rsid w:val="00262942"/>
    <w:rsid w:val="00262D9E"/>
    <w:rsid w:val="00264C4A"/>
    <w:rsid w:val="00284211"/>
    <w:rsid w:val="002A7BB2"/>
    <w:rsid w:val="002B1A90"/>
    <w:rsid w:val="002C2F85"/>
    <w:rsid w:val="002D3657"/>
    <w:rsid w:val="002D4B8F"/>
    <w:rsid w:val="003016D3"/>
    <w:rsid w:val="00304AAE"/>
    <w:rsid w:val="00312548"/>
    <w:rsid w:val="003150C3"/>
    <w:rsid w:val="00315F66"/>
    <w:rsid w:val="003163EF"/>
    <w:rsid w:val="00323957"/>
    <w:rsid w:val="003419F4"/>
    <w:rsid w:val="003536F3"/>
    <w:rsid w:val="00356086"/>
    <w:rsid w:val="003656DB"/>
    <w:rsid w:val="00373CCB"/>
    <w:rsid w:val="00386992"/>
    <w:rsid w:val="003A0EC1"/>
    <w:rsid w:val="003B4DC9"/>
    <w:rsid w:val="003C5576"/>
    <w:rsid w:val="003C6D3A"/>
    <w:rsid w:val="003D7EC0"/>
    <w:rsid w:val="003E07E8"/>
    <w:rsid w:val="00400E1A"/>
    <w:rsid w:val="004028ED"/>
    <w:rsid w:val="00405867"/>
    <w:rsid w:val="00407697"/>
    <w:rsid w:val="00413D07"/>
    <w:rsid w:val="00422E94"/>
    <w:rsid w:val="004346D0"/>
    <w:rsid w:val="00442CEE"/>
    <w:rsid w:val="00446418"/>
    <w:rsid w:val="0045108D"/>
    <w:rsid w:val="004546ED"/>
    <w:rsid w:val="00462509"/>
    <w:rsid w:val="00462A46"/>
    <w:rsid w:val="00463992"/>
    <w:rsid w:val="004669BA"/>
    <w:rsid w:val="0046760E"/>
    <w:rsid w:val="00473FD0"/>
    <w:rsid w:val="00475A4A"/>
    <w:rsid w:val="00485BFE"/>
    <w:rsid w:val="004A10C4"/>
    <w:rsid w:val="004A53AA"/>
    <w:rsid w:val="004B168D"/>
    <w:rsid w:val="004C19B9"/>
    <w:rsid w:val="004C40BF"/>
    <w:rsid w:val="004D0176"/>
    <w:rsid w:val="004D3AC2"/>
    <w:rsid w:val="004D60D9"/>
    <w:rsid w:val="004E4D40"/>
    <w:rsid w:val="004E5A7B"/>
    <w:rsid w:val="004E6066"/>
    <w:rsid w:val="004E7D31"/>
    <w:rsid w:val="004F7CBF"/>
    <w:rsid w:val="005004D2"/>
    <w:rsid w:val="005114ED"/>
    <w:rsid w:val="00513889"/>
    <w:rsid w:val="00514847"/>
    <w:rsid w:val="00514BEE"/>
    <w:rsid w:val="005268FF"/>
    <w:rsid w:val="005314FB"/>
    <w:rsid w:val="00540408"/>
    <w:rsid w:val="00542CC7"/>
    <w:rsid w:val="00547E97"/>
    <w:rsid w:val="00554105"/>
    <w:rsid w:val="005551BD"/>
    <w:rsid w:val="00556A99"/>
    <w:rsid w:val="005755FF"/>
    <w:rsid w:val="00575E15"/>
    <w:rsid w:val="00576B73"/>
    <w:rsid w:val="00581F1C"/>
    <w:rsid w:val="00582FB3"/>
    <w:rsid w:val="005A7373"/>
    <w:rsid w:val="005B0988"/>
    <w:rsid w:val="005B5A21"/>
    <w:rsid w:val="005C26F1"/>
    <w:rsid w:val="005C3F5D"/>
    <w:rsid w:val="0062104B"/>
    <w:rsid w:val="0062384C"/>
    <w:rsid w:val="00625317"/>
    <w:rsid w:val="00630070"/>
    <w:rsid w:val="00637D63"/>
    <w:rsid w:val="0064009C"/>
    <w:rsid w:val="00661BDD"/>
    <w:rsid w:val="00667C75"/>
    <w:rsid w:val="00667FAE"/>
    <w:rsid w:val="00675071"/>
    <w:rsid w:val="006853B8"/>
    <w:rsid w:val="00691DF1"/>
    <w:rsid w:val="006927A3"/>
    <w:rsid w:val="006A0021"/>
    <w:rsid w:val="006A321A"/>
    <w:rsid w:val="006B17BE"/>
    <w:rsid w:val="006B6EBA"/>
    <w:rsid w:val="006D2FAA"/>
    <w:rsid w:val="006E0A0D"/>
    <w:rsid w:val="006E2050"/>
    <w:rsid w:val="006E2852"/>
    <w:rsid w:val="0072215A"/>
    <w:rsid w:val="007272B9"/>
    <w:rsid w:val="00735E8E"/>
    <w:rsid w:val="00736616"/>
    <w:rsid w:val="00736FE8"/>
    <w:rsid w:val="00747669"/>
    <w:rsid w:val="00747A2B"/>
    <w:rsid w:val="007534C9"/>
    <w:rsid w:val="0075372D"/>
    <w:rsid w:val="0078257F"/>
    <w:rsid w:val="00786FD8"/>
    <w:rsid w:val="00790ECB"/>
    <w:rsid w:val="00796BF3"/>
    <w:rsid w:val="007E1880"/>
    <w:rsid w:val="007E3AC5"/>
    <w:rsid w:val="007F2FCF"/>
    <w:rsid w:val="008045DE"/>
    <w:rsid w:val="00814644"/>
    <w:rsid w:val="008279BB"/>
    <w:rsid w:val="00840CBC"/>
    <w:rsid w:val="008449AD"/>
    <w:rsid w:val="008643E7"/>
    <w:rsid w:val="008663F3"/>
    <w:rsid w:val="00884DCA"/>
    <w:rsid w:val="00886C09"/>
    <w:rsid w:val="008A5187"/>
    <w:rsid w:val="008B14A4"/>
    <w:rsid w:val="008B217C"/>
    <w:rsid w:val="008B31C2"/>
    <w:rsid w:val="008B750C"/>
    <w:rsid w:val="008C47A6"/>
    <w:rsid w:val="008C708B"/>
    <w:rsid w:val="008E2149"/>
    <w:rsid w:val="008E4A56"/>
    <w:rsid w:val="00917270"/>
    <w:rsid w:val="00921FF1"/>
    <w:rsid w:val="00923406"/>
    <w:rsid w:val="0092689A"/>
    <w:rsid w:val="00944956"/>
    <w:rsid w:val="00944A78"/>
    <w:rsid w:val="009463CF"/>
    <w:rsid w:val="0095020D"/>
    <w:rsid w:val="009714EB"/>
    <w:rsid w:val="00975E85"/>
    <w:rsid w:val="00976528"/>
    <w:rsid w:val="00985A3B"/>
    <w:rsid w:val="009B760D"/>
    <w:rsid w:val="009C12AC"/>
    <w:rsid w:val="009C3955"/>
    <w:rsid w:val="009C3E30"/>
    <w:rsid w:val="009F25F4"/>
    <w:rsid w:val="009F5FAD"/>
    <w:rsid w:val="009F7C45"/>
    <w:rsid w:val="00A0784D"/>
    <w:rsid w:val="00A21F10"/>
    <w:rsid w:val="00A26492"/>
    <w:rsid w:val="00A30658"/>
    <w:rsid w:val="00A46FAA"/>
    <w:rsid w:val="00A50EA7"/>
    <w:rsid w:val="00A76533"/>
    <w:rsid w:val="00A92770"/>
    <w:rsid w:val="00A93799"/>
    <w:rsid w:val="00A94F7A"/>
    <w:rsid w:val="00AA5D2B"/>
    <w:rsid w:val="00AB76D1"/>
    <w:rsid w:val="00AC517E"/>
    <w:rsid w:val="00AC72A0"/>
    <w:rsid w:val="00AE0A33"/>
    <w:rsid w:val="00AE757A"/>
    <w:rsid w:val="00AF2A33"/>
    <w:rsid w:val="00AF7A1D"/>
    <w:rsid w:val="00AF7D06"/>
    <w:rsid w:val="00B120BA"/>
    <w:rsid w:val="00B137C3"/>
    <w:rsid w:val="00B2178E"/>
    <w:rsid w:val="00B31BC2"/>
    <w:rsid w:val="00B35BC2"/>
    <w:rsid w:val="00B40D8D"/>
    <w:rsid w:val="00B47519"/>
    <w:rsid w:val="00B60FC1"/>
    <w:rsid w:val="00B820A2"/>
    <w:rsid w:val="00B852BB"/>
    <w:rsid w:val="00BC598C"/>
    <w:rsid w:val="00BC7D5B"/>
    <w:rsid w:val="00BD1840"/>
    <w:rsid w:val="00BF4BCA"/>
    <w:rsid w:val="00C02D1A"/>
    <w:rsid w:val="00C0482B"/>
    <w:rsid w:val="00C0604B"/>
    <w:rsid w:val="00C07E9E"/>
    <w:rsid w:val="00C15FBB"/>
    <w:rsid w:val="00C30863"/>
    <w:rsid w:val="00C37FC3"/>
    <w:rsid w:val="00C40C63"/>
    <w:rsid w:val="00C44E28"/>
    <w:rsid w:val="00C532FA"/>
    <w:rsid w:val="00C634A9"/>
    <w:rsid w:val="00C66F49"/>
    <w:rsid w:val="00C70730"/>
    <w:rsid w:val="00C927D0"/>
    <w:rsid w:val="00C92E4E"/>
    <w:rsid w:val="00C94091"/>
    <w:rsid w:val="00CA219B"/>
    <w:rsid w:val="00CA3937"/>
    <w:rsid w:val="00CA524E"/>
    <w:rsid w:val="00CB3214"/>
    <w:rsid w:val="00CC50DC"/>
    <w:rsid w:val="00CD278F"/>
    <w:rsid w:val="00CD3694"/>
    <w:rsid w:val="00CD6CD4"/>
    <w:rsid w:val="00CE0F20"/>
    <w:rsid w:val="00CE4CF1"/>
    <w:rsid w:val="00CE6198"/>
    <w:rsid w:val="00CF0C7E"/>
    <w:rsid w:val="00CF3116"/>
    <w:rsid w:val="00CF6AE6"/>
    <w:rsid w:val="00D037A3"/>
    <w:rsid w:val="00D17A99"/>
    <w:rsid w:val="00D271E0"/>
    <w:rsid w:val="00D41A59"/>
    <w:rsid w:val="00D45518"/>
    <w:rsid w:val="00D537E6"/>
    <w:rsid w:val="00D54C9D"/>
    <w:rsid w:val="00D705DB"/>
    <w:rsid w:val="00D74C2B"/>
    <w:rsid w:val="00D76C27"/>
    <w:rsid w:val="00D80A26"/>
    <w:rsid w:val="00D8702C"/>
    <w:rsid w:val="00DB5500"/>
    <w:rsid w:val="00DB6AD8"/>
    <w:rsid w:val="00DB6D39"/>
    <w:rsid w:val="00DD34DD"/>
    <w:rsid w:val="00DF295A"/>
    <w:rsid w:val="00E00962"/>
    <w:rsid w:val="00E04827"/>
    <w:rsid w:val="00E21220"/>
    <w:rsid w:val="00E40137"/>
    <w:rsid w:val="00E60719"/>
    <w:rsid w:val="00E85B78"/>
    <w:rsid w:val="00EA13DE"/>
    <w:rsid w:val="00EB777A"/>
    <w:rsid w:val="00EB7A03"/>
    <w:rsid w:val="00EC2765"/>
    <w:rsid w:val="00EC34A9"/>
    <w:rsid w:val="00EC61EB"/>
    <w:rsid w:val="00ED758A"/>
    <w:rsid w:val="00EE4B1F"/>
    <w:rsid w:val="00EE6213"/>
    <w:rsid w:val="00EF19F4"/>
    <w:rsid w:val="00EF341E"/>
    <w:rsid w:val="00EF673B"/>
    <w:rsid w:val="00EF6F59"/>
    <w:rsid w:val="00EF74FD"/>
    <w:rsid w:val="00F00D5C"/>
    <w:rsid w:val="00F11E56"/>
    <w:rsid w:val="00F17E0C"/>
    <w:rsid w:val="00F21E18"/>
    <w:rsid w:val="00F3020D"/>
    <w:rsid w:val="00F3295A"/>
    <w:rsid w:val="00F37230"/>
    <w:rsid w:val="00F37CB0"/>
    <w:rsid w:val="00F435C3"/>
    <w:rsid w:val="00F62D24"/>
    <w:rsid w:val="00F6436B"/>
    <w:rsid w:val="00F645F2"/>
    <w:rsid w:val="00F65B61"/>
    <w:rsid w:val="00F660FD"/>
    <w:rsid w:val="00F73B26"/>
    <w:rsid w:val="00F84652"/>
    <w:rsid w:val="00F94AE8"/>
    <w:rsid w:val="00F96654"/>
    <w:rsid w:val="00FA246B"/>
    <w:rsid w:val="00FB2030"/>
    <w:rsid w:val="00FB275C"/>
    <w:rsid w:val="00FE3062"/>
    <w:rsid w:val="00FF1C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437E53"/>
  <w15:docId w15:val="{C7271C9D-46F4-8649-A314-FF2776E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EE"/>
  </w:style>
  <w:style w:type="paragraph" w:styleId="Ttulo1">
    <w:name w:val="heading 1"/>
    <w:basedOn w:val="Normal"/>
    <w:next w:val="Normal"/>
    <w:link w:val="Ttulo1Car"/>
    <w:uiPriority w:val="9"/>
    <w:qFormat/>
    <w:rsid w:val="00514BEE"/>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rsid w:val="00514BEE"/>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rsid w:val="00514BEE"/>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rsid w:val="00514BEE"/>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rsid w:val="00514BEE"/>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rsid w:val="00514BEE"/>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14BEE"/>
    <w:tblPr>
      <w:tblCellMar>
        <w:top w:w="0" w:type="dxa"/>
        <w:left w:w="0" w:type="dxa"/>
        <w:bottom w:w="0" w:type="dxa"/>
        <w:right w:w="0" w:type="dxa"/>
      </w:tblCellMar>
    </w:tblPr>
  </w:style>
  <w:style w:type="paragraph" w:styleId="Ttulo">
    <w:name w:val="Title"/>
    <w:basedOn w:val="Normal"/>
    <w:next w:val="Normal"/>
    <w:uiPriority w:val="10"/>
    <w:qFormat/>
    <w:rsid w:val="00514BEE"/>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rsid w:val="00514BEE"/>
    <w:pPr>
      <w:keepNext/>
      <w:keepLines/>
      <w:pBdr>
        <w:top w:val="nil"/>
        <w:left w:val="nil"/>
        <w:bottom w:val="nil"/>
        <w:right w:val="nil"/>
        <w:between w:val="nil"/>
      </w:pBdr>
      <w:spacing w:after="320"/>
    </w:pPr>
    <w:rPr>
      <w:color w:val="666666"/>
      <w:sz w:val="30"/>
      <w:szCs w:val="30"/>
    </w:rPr>
  </w:style>
  <w:style w:type="table" w:customStyle="1" w:styleId="a">
    <w:basedOn w:val="TableNormal"/>
    <w:rsid w:val="00514BEE"/>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625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2509"/>
  </w:style>
  <w:style w:type="paragraph" w:styleId="Piedepgina">
    <w:name w:val="footer"/>
    <w:basedOn w:val="Normal"/>
    <w:link w:val="PiedepginaCar"/>
    <w:uiPriority w:val="99"/>
    <w:unhideWhenUsed/>
    <w:rsid w:val="004625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2509"/>
  </w:style>
  <w:style w:type="paragraph" w:styleId="NormalWeb">
    <w:name w:val="Normal (Web)"/>
    <w:basedOn w:val="Normal"/>
    <w:uiPriority w:val="99"/>
    <w:unhideWhenUsed/>
    <w:rsid w:val="00CF6AE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F6AE6"/>
    <w:rPr>
      <w:color w:val="0000FF"/>
      <w:u w:val="single"/>
    </w:rPr>
  </w:style>
  <w:style w:type="character" w:customStyle="1" w:styleId="Mencinsinresolver1">
    <w:name w:val="Mención sin resolver1"/>
    <w:basedOn w:val="Fuentedeprrafopredeter"/>
    <w:uiPriority w:val="99"/>
    <w:semiHidden/>
    <w:unhideWhenUsed/>
    <w:rsid w:val="00CF6AE6"/>
    <w:rPr>
      <w:color w:val="605E5C"/>
      <w:shd w:val="clear" w:color="auto" w:fill="E1DFDD"/>
    </w:rPr>
  </w:style>
  <w:style w:type="character" w:styleId="nfasis">
    <w:name w:val="Emphasis"/>
    <w:basedOn w:val="Fuentedeprrafopredeter"/>
    <w:uiPriority w:val="20"/>
    <w:qFormat/>
    <w:rsid w:val="00C94091"/>
    <w:rPr>
      <w:i/>
      <w:iCs/>
    </w:rPr>
  </w:style>
  <w:style w:type="character" w:customStyle="1" w:styleId="apple-converted-space">
    <w:name w:val="apple-converted-space"/>
    <w:basedOn w:val="Fuentedeprrafopredeter"/>
    <w:rsid w:val="00C94091"/>
  </w:style>
  <w:style w:type="character" w:styleId="Textoennegrita">
    <w:name w:val="Strong"/>
    <w:basedOn w:val="Fuentedeprrafopredeter"/>
    <w:uiPriority w:val="22"/>
    <w:qFormat/>
    <w:rsid w:val="00C94091"/>
    <w:rPr>
      <w:b/>
      <w:bCs/>
    </w:rPr>
  </w:style>
  <w:style w:type="character" w:customStyle="1" w:styleId="Ttulo1Car">
    <w:name w:val="Título 1 Car"/>
    <w:basedOn w:val="Fuentedeprrafopredeter"/>
    <w:link w:val="Ttulo1"/>
    <w:uiPriority w:val="9"/>
    <w:rsid w:val="0062104B"/>
    <w:rPr>
      <w:color w:val="000000"/>
      <w:sz w:val="40"/>
      <w:szCs w:val="40"/>
    </w:rPr>
  </w:style>
  <w:style w:type="paragraph" w:styleId="Prrafodelista">
    <w:name w:val="List Paragraph"/>
    <w:basedOn w:val="Normal"/>
    <w:uiPriority w:val="34"/>
    <w:qFormat/>
    <w:rsid w:val="0062104B"/>
    <w:pPr>
      <w:ind w:left="720"/>
      <w:contextualSpacing/>
    </w:pPr>
  </w:style>
  <w:style w:type="character" w:customStyle="1" w:styleId="Mencinsinresolver2">
    <w:name w:val="Mención sin resolver2"/>
    <w:basedOn w:val="Fuentedeprrafopredeter"/>
    <w:uiPriority w:val="99"/>
    <w:semiHidden/>
    <w:unhideWhenUsed/>
    <w:rsid w:val="001F214C"/>
    <w:rPr>
      <w:color w:val="605E5C"/>
      <w:shd w:val="clear" w:color="auto" w:fill="E1DFDD"/>
    </w:rPr>
  </w:style>
  <w:style w:type="character" w:customStyle="1" w:styleId="s1">
    <w:name w:val="s1"/>
    <w:basedOn w:val="Fuentedeprrafopredeter"/>
    <w:rsid w:val="001F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3125">
      <w:bodyDiv w:val="1"/>
      <w:marLeft w:val="0"/>
      <w:marRight w:val="0"/>
      <w:marTop w:val="0"/>
      <w:marBottom w:val="0"/>
      <w:divBdr>
        <w:top w:val="none" w:sz="0" w:space="0" w:color="auto"/>
        <w:left w:val="none" w:sz="0" w:space="0" w:color="auto"/>
        <w:bottom w:val="none" w:sz="0" w:space="0" w:color="auto"/>
        <w:right w:val="none" w:sz="0" w:space="0" w:color="auto"/>
      </w:divBdr>
    </w:div>
    <w:div w:id="204874014">
      <w:bodyDiv w:val="1"/>
      <w:marLeft w:val="0"/>
      <w:marRight w:val="0"/>
      <w:marTop w:val="0"/>
      <w:marBottom w:val="0"/>
      <w:divBdr>
        <w:top w:val="none" w:sz="0" w:space="0" w:color="auto"/>
        <w:left w:val="none" w:sz="0" w:space="0" w:color="auto"/>
        <w:bottom w:val="none" w:sz="0" w:space="0" w:color="auto"/>
        <w:right w:val="none" w:sz="0" w:space="0" w:color="auto"/>
      </w:divBdr>
    </w:div>
    <w:div w:id="216480337">
      <w:bodyDiv w:val="1"/>
      <w:marLeft w:val="0"/>
      <w:marRight w:val="0"/>
      <w:marTop w:val="0"/>
      <w:marBottom w:val="0"/>
      <w:divBdr>
        <w:top w:val="none" w:sz="0" w:space="0" w:color="auto"/>
        <w:left w:val="none" w:sz="0" w:space="0" w:color="auto"/>
        <w:bottom w:val="none" w:sz="0" w:space="0" w:color="auto"/>
        <w:right w:val="none" w:sz="0" w:space="0" w:color="auto"/>
      </w:divBdr>
    </w:div>
    <w:div w:id="258684660">
      <w:bodyDiv w:val="1"/>
      <w:marLeft w:val="0"/>
      <w:marRight w:val="0"/>
      <w:marTop w:val="0"/>
      <w:marBottom w:val="0"/>
      <w:divBdr>
        <w:top w:val="none" w:sz="0" w:space="0" w:color="auto"/>
        <w:left w:val="none" w:sz="0" w:space="0" w:color="auto"/>
        <w:bottom w:val="none" w:sz="0" w:space="0" w:color="auto"/>
        <w:right w:val="none" w:sz="0" w:space="0" w:color="auto"/>
      </w:divBdr>
    </w:div>
    <w:div w:id="261032348">
      <w:bodyDiv w:val="1"/>
      <w:marLeft w:val="0"/>
      <w:marRight w:val="0"/>
      <w:marTop w:val="0"/>
      <w:marBottom w:val="0"/>
      <w:divBdr>
        <w:top w:val="none" w:sz="0" w:space="0" w:color="auto"/>
        <w:left w:val="none" w:sz="0" w:space="0" w:color="auto"/>
        <w:bottom w:val="none" w:sz="0" w:space="0" w:color="auto"/>
        <w:right w:val="none" w:sz="0" w:space="0" w:color="auto"/>
      </w:divBdr>
    </w:div>
    <w:div w:id="425924564">
      <w:bodyDiv w:val="1"/>
      <w:marLeft w:val="0"/>
      <w:marRight w:val="0"/>
      <w:marTop w:val="0"/>
      <w:marBottom w:val="0"/>
      <w:divBdr>
        <w:top w:val="none" w:sz="0" w:space="0" w:color="auto"/>
        <w:left w:val="none" w:sz="0" w:space="0" w:color="auto"/>
        <w:bottom w:val="none" w:sz="0" w:space="0" w:color="auto"/>
        <w:right w:val="none" w:sz="0" w:space="0" w:color="auto"/>
      </w:divBdr>
    </w:div>
    <w:div w:id="602760602">
      <w:bodyDiv w:val="1"/>
      <w:marLeft w:val="0"/>
      <w:marRight w:val="0"/>
      <w:marTop w:val="0"/>
      <w:marBottom w:val="0"/>
      <w:divBdr>
        <w:top w:val="none" w:sz="0" w:space="0" w:color="auto"/>
        <w:left w:val="none" w:sz="0" w:space="0" w:color="auto"/>
        <w:bottom w:val="none" w:sz="0" w:space="0" w:color="auto"/>
        <w:right w:val="none" w:sz="0" w:space="0" w:color="auto"/>
      </w:divBdr>
    </w:div>
    <w:div w:id="1032535485">
      <w:bodyDiv w:val="1"/>
      <w:marLeft w:val="0"/>
      <w:marRight w:val="0"/>
      <w:marTop w:val="0"/>
      <w:marBottom w:val="0"/>
      <w:divBdr>
        <w:top w:val="none" w:sz="0" w:space="0" w:color="auto"/>
        <w:left w:val="none" w:sz="0" w:space="0" w:color="auto"/>
        <w:bottom w:val="none" w:sz="0" w:space="0" w:color="auto"/>
        <w:right w:val="none" w:sz="0" w:space="0" w:color="auto"/>
      </w:divBdr>
    </w:div>
    <w:div w:id="1040979271">
      <w:bodyDiv w:val="1"/>
      <w:marLeft w:val="0"/>
      <w:marRight w:val="0"/>
      <w:marTop w:val="0"/>
      <w:marBottom w:val="0"/>
      <w:divBdr>
        <w:top w:val="none" w:sz="0" w:space="0" w:color="auto"/>
        <w:left w:val="none" w:sz="0" w:space="0" w:color="auto"/>
        <w:bottom w:val="none" w:sz="0" w:space="0" w:color="auto"/>
        <w:right w:val="none" w:sz="0" w:space="0" w:color="auto"/>
      </w:divBdr>
    </w:div>
    <w:div w:id="1063408229">
      <w:bodyDiv w:val="1"/>
      <w:marLeft w:val="0"/>
      <w:marRight w:val="0"/>
      <w:marTop w:val="0"/>
      <w:marBottom w:val="0"/>
      <w:divBdr>
        <w:top w:val="none" w:sz="0" w:space="0" w:color="auto"/>
        <w:left w:val="none" w:sz="0" w:space="0" w:color="auto"/>
        <w:bottom w:val="none" w:sz="0" w:space="0" w:color="auto"/>
        <w:right w:val="none" w:sz="0" w:space="0" w:color="auto"/>
      </w:divBdr>
    </w:div>
    <w:div w:id="1102072273">
      <w:bodyDiv w:val="1"/>
      <w:marLeft w:val="0"/>
      <w:marRight w:val="0"/>
      <w:marTop w:val="0"/>
      <w:marBottom w:val="0"/>
      <w:divBdr>
        <w:top w:val="none" w:sz="0" w:space="0" w:color="auto"/>
        <w:left w:val="none" w:sz="0" w:space="0" w:color="auto"/>
        <w:bottom w:val="none" w:sz="0" w:space="0" w:color="auto"/>
        <w:right w:val="none" w:sz="0" w:space="0" w:color="auto"/>
      </w:divBdr>
    </w:div>
    <w:div w:id="1153059552">
      <w:bodyDiv w:val="1"/>
      <w:marLeft w:val="0"/>
      <w:marRight w:val="0"/>
      <w:marTop w:val="0"/>
      <w:marBottom w:val="0"/>
      <w:divBdr>
        <w:top w:val="none" w:sz="0" w:space="0" w:color="auto"/>
        <w:left w:val="none" w:sz="0" w:space="0" w:color="auto"/>
        <w:bottom w:val="none" w:sz="0" w:space="0" w:color="auto"/>
        <w:right w:val="none" w:sz="0" w:space="0" w:color="auto"/>
      </w:divBdr>
    </w:div>
    <w:div w:id="1216893608">
      <w:bodyDiv w:val="1"/>
      <w:marLeft w:val="0"/>
      <w:marRight w:val="0"/>
      <w:marTop w:val="0"/>
      <w:marBottom w:val="0"/>
      <w:divBdr>
        <w:top w:val="none" w:sz="0" w:space="0" w:color="auto"/>
        <w:left w:val="none" w:sz="0" w:space="0" w:color="auto"/>
        <w:bottom w:val="none" w:sz="0" w:space="0" w:color="auto"/>
        <w:right w:val="none" w:sz="0" w:space="0" w:color="auto"/>
      </w:divBdr>
    </w:div>
    <w:div w:id="1271427897">
      <w:bodyDiv w:val="1"/>
      <w:marLeft w:val="0"/>
      <w:marRight w:val="0"/>
      <w:marTop w:val="0"/>
      <w:marBottom w:val="0"/>
      <w:divBdr>
        <w:top w:val="none" w:sz="0" w:space="0" w:color="auto"/>
        <w:left w:val="none" w:sz="0" w:space="0" w:color="auto"/>
        <w:bottom w:val="none" w:sz="0" w:space="0" w:color="auto"/>
        <w:right w:val="none" w:sz="0" w:space="0" w:color="auto"/>
      </w:divBdr>
    </w:div>
    <w:div w:id="1344672901">
      <w:bodyDiv w:val="1"/>
      <w:marLeft w:val="0"/>
      <w:marRight w:val="0"/>
      <w:marTop w:val="0"/>
      <w:marBottom w:val="0"/>
      <w:divBdr>
        <w:top w:val="none" w:sz="0" w:space="0" w:color="auto"/>
        <w:left w:val="none" w:sz="0" w:space="0" w:color="auto"/>
        <w:bottom w:val="none" w:sz="0" w:space="0" w:color="auto"/>
        <w:right w:val="none" w:sz="0" w:space="0" w:color="auto"/>
      </w:divBdr>
    </w:div>
    <w:div w:id="1364593016">
      <w:bodyDiv w:val="1"/>
      <w:marLeft w:val="0"/>
      <w:marRight w:val="0"/>
      <w:marTop w:val="0"/>
      <w:marBottom w:val="0"/>
      <w:divBdr>
        <w:top w:val="none" w:sz="0" w:space="0" w:color="auto"/>
        <w:left w:val="none" w:sz="0" w:space="0" w:color="auto"/>
        <w:bottom w:val="none" w:sz="0" w:space="0" w:color="auto"/>
        <w:right w:val="none" w:sz="0" w:space="0" w:color="auto"/>
      </w:divBdr>
    </w:div>
    <w:div w:id="1496144489">
      <w:bodyDiv w:val="1"/>
      <w:marLeft w:val="0"/>
      <w:marRight w:val="0"/>
      <w:marTop w:val="0"/>
      <w:marBottom w:val="0"/>
      <w:divBdr>
        <w:top w:val="none" w:sz="0" w:space="0" w:color="auto"/>
        <w:left w:val="none" w:sz="0" w:space="0" w:color="auto"/>
        <w:bottom w:val="none" w:sz="0" w:space="0" w:color="auto"/>
        <w:right w:val="none" w:sz="0" w:space="0" w:color="auto"/>
      </w:divBdr>
    </w:div>
    <w:div w:id="1669282526">
      <w:bodyDiv w:val="1"/>
      <w:marLeft w:val="0"/>
      <w:marRight w:val="0"/>
      <w:marTop w:val="0"/>
      <w:marBottom w:val="0"/>
      <w:divBdr>
        <w:top w:val="none" w:sz="0" w:space="0" w:color="auto"/>
        <w:left w:val="none" w:sz="0" w:space="0" w:color="auto"/>
        <w:bottom w:val="none" w:sz="0" w:space="0" w:color="auto"/>
        <w:right w:val="none" w:sz="0" w:space="0" w:color="auto"/>
      </w:divBdr>
    </w:div>
    <w:div w:id="1779596953">
      <w:bodyDiv w:val="1"/>
      <w:marLeft w:val="0"/>
      <w:marRight w:val="0"/>
      <w:marTop w:val="0"/>
      <w:marBottom w:val="0"/>
      <w:divBdr>
        <w:top w:val="none" w:sz="0" w:space="0" w:color="auto"/>
        <w:left w:val="none" w:sz="0" w:space="0" w:color="auto"/>
        <w:bottom w:val="none" w:sz="0" w:space="0" w:color="auto"/>
        <w:right w:val="none" w:sz="0" w:space="0" w:color="auto"/>
      </w:divBdr>
    </w:div>
    <w:div w:id="1814977636">
      <w:bodyDiv w:val="1"/>
      <w:marLeft w:val="0"/>
      <w:marRight w:val="0"/>
      <w:marTop w:val="0"/>
      <w:marBottom w:val="0"/>
      <w:divBdr>
        <w:top w:val="none" w:sz="0" w:space="0" w:color="auto"/>
        <w:left w:val="none" w:sz="0" w:space="0" w:color="auto"/>
        <w:bottom w:val="none" w:sz="0" w:space="0" w:color="auto"/>
        <w:right w:val="none" w:sz="0" w:space="0" w:color="auto"/>
      </w:divBdr>
      <w:divsChild>
        <w:div w:id="1213152683">
          <w:marLeft w:val="0"/>
          <w:marRight w:val="0"/>
          <w:marTop w:val="0"/>
          <w:marBottom w:val="0"/>
          <w:divBdr>
            <w:top w:val="none" w:sz="0" w:space="0" w:color="auto"/>
            <w:left w:val="none" w:sz="0" w:space="0" w:color="auto"/>
            <w:bottom w:val="none" w:sz="0" w:space="0" w:color="auto"/>
            <w:right w:val="none" w:sz="0" w:space="0" w:color="auto"/>
          </w:divBdr>
          <w:divsChild>
            <w:div w:id="1892571291">
              <w:marLeft w:val="0"/>
              <w:marRight w:val="0"/>
              <w:marTop w:val="0"/>
              <w:marBottom w:val="0"/>
              <w:divBdr>
                <w:top w:val="none" w:sz="0" w:space="0" w:color="auto"/>
                <w:left w:val="none" w:sz="0" w:space="0" w:color="auto"/>
                <w:bottom w:val="none" w:sz="0" w:space="0" w:color="auto"/>
                <w:right w:val="none" w:sz="0" w:space="0" w:color="auto"/>
              </w:divBdr>
              <w:divsChild>
                <w:div w:id="524253362">
                  <w:marLeft w:val="0"/>
                  <w:marRight w:val="0"/>
                  <w:marTop w:val="0"/>
                  <w:marBottom w:val="0"/>
                  <w:divBdr>
                    <w:top w:val="none" w:sz="0" w:space="0" w:color="auto"/>
                    <w:left w:val="none" w:sz="0" w:space="0" w:color="auto"/>
                    <w:bottom w:val="none" w:sz="0" w:space="0" w:color="auto"/>
                    <w:right w:val="none" w:sz="0" w:space="0" w:color="auto"/>
                  </w:divBdr>
                </w:div>
                <w:div w:id="20304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31964">
      <w:bodyDiv w:val="1"/>
      <w:marLeft w:val="0"/>
      <w:marRight w:val="0"/>
      <w:marTop w:val="0"/>
      <w:marBottom w:val="0"/>
      <w:divBdr>
        <w:top w:val="none" w:sz="0" w:space="0" w:color="auto"/>
        <w:left w:val="none" w:sz="0" w:space="0" w:color="auto"/>
        <w:bottom w:val="none" w:sz="0" w:space="0" w:color="auto"/>
        <w:right w:val="none" w:sz="0" w:space="0" w:color="auto"/>
      </w:divBdr>
    </w:div>
    <w:div w:id="2003583036">
      <w:bodyDiv w:val="1"/>
      <w:marLeft w:val="0"/>
      <w:marRight w:val="0"/>
      <w:marTop w:val="0"/>
      <w:marBottom w:val="0"/>
      <w:divBdr>
        <w:top w:val="none" w:sz="0" w:space="0" w:color="auto"/>
        <w:left w:val="none" w:sz="0" w:space="0" w:color="auto"/>
        <w:bottom w:val="none" w:sz="0" w:space="0" w:color="auto"/>
        <w:right w:val="none" w:sz="0" w:space="0" w:color="auto"/>
      </w:divBdr>
    </w:div>
    <w:div w:id="2035232252">
      <w:bodyDiv w:val="1"/>
      <w:marLeft w:val="0"/>
      <w:marRight w:val="0"/>
      <w:marTop w:val="0"/>
      <w:marBottom w:val="0"/>
      <w:divBdr>
        <w:top w:val="none" w:sz="0" w:space="0" w:color="auto"/>
        <w:left w:val="none" w:sz="0" w:space="0" w:color="auto"/>
        <w:bottom w:val="none" w:sz="0" w:space="0" w:color="auto"/>
        <w:right w:val="none" w:sz="0" w:space="0" w:color="auto"/>
      </w:divBdr>
    </w:div>
    <w:div w:id="214500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nsa@binefar.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Festivalimaginaria/" TargetMode="External"/><Relationship Id="rId2" Type="http://schemas.openxmlformats.org/officeDocument/2006/relationships/hyperlink" Target="http://www.festivalimaginaria.es" TargetMode="External"/><Relationship Id="rId1" Type="http://schemas.openxmlformats.org/officeDocument/2006/relationships/hyperlink" Target="mailto:comunicacion@festivalimaginaria.es" TargetMode="External"/><Relationship Id="rId6" Type="http://schemas.openxmlformats.org/officeDocument/2006/relationships/hyperlink" Target="http://www.festivalimaginaria.es/prensa.html" TargetMode="External"/><Relationship Id="rId5" Type="http://schemas.openxmlformats.org/officeDocument/2006/relationships/hyperlink" Target="https://www.instagram.com/festival_imaginaria/" TargetMode="External"/><Relationship Id="rId4" Type="http://schemas.openxmlformats.org/officeDocument/2006/relationships/hyperlink" Target="https://twitter.com/Imaginariaf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roman bergua elvira</cp:lastModifiedBy>
  <cp:revision>2</cp:revision>
  <dcterms:created xsi:type="dcterms:W3CDTF">2022-06-05T16:31:00Z</dcterms:created>
  <dcterms:modified xsi:type="dcterms:W3CDTF">2022-06-05T16:31:00Z</dcterms:modified>
</cp:coreProperties>
</file>